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proofErr w:type="spellStart"/>
      <w:r w:rsidR="00993605" w:rsidRPr="00657B88">
        <w:rPr>
          <w:rFonts w:ascii="Times New Roman" w:eastAsia="Times New Roman" w:hAnsi="Times New Roman" w:cs="Times New Roman"/>
          <w:bCs/>
          <w:sz w:val="24"/>
          <w:szCs w:val="24"/>
          <w:lang w:eastAsia="ru-RU"/>
        </w:rPr>
        <w:t>Нижегородстат</w:t>
      </w:r>
      <w:proofErr w:type="spellEnd"/>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36182C">
      <w:pPr>
        <w:autoSpaceDE w:val="0"/>
        <w:autoSpaceDN w:val="0"/>
        <w:adjustRightInd w:val="0"/>
        <w:spacing w:after="0" w:line="240" w:lineRule="auto"/>
        <w:ind w:right="-427"/>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5525A8" w:rsidRDefault="00C20C0F" w:rsidP="0036182C">
      <w:pPr>
        <w:tabs>
          <w:tab w:val="left" w:pos="900"/>
          <w:tab w:val="left" w:pos="4320"/>
          <w:tab w:val="left" w:pos="5580"/>
        </w:tabs>
        <w:spacing w:after="0" w:line="240" w:lineRule="auto"/>
        <w:ind w:right="-427"/>
        <w:jc w:val="both"/>
        <w:rPr>
          <w:rFonts w:ascii="Times New Roman" w:eastAsia="Times New Roman" w:hAnsi="Times New Roman" w:cs="Times New Roman"/>
          <w:sz w:val="24"/>
          <w:szCs w:val="24"/>
          <w:lang w:eastAsia="ru-RU"/>
        </w:rPr>
      </w:pPr>
    </w:p>
    <w:p w:rsidR="00601396" w:rsidRPr="005525A8" w:rsidRDefault="00601396" w:rsidP="0036182C">
      <w:pPr>
        <w:spacing w:after="0" w:line="240" w:lineRule="auto"/>
        <w:ind w:right="-427"/>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 xml:space="preserve">о проведении конкурса на включение в кадровый резерв </w:t>
      </w:r>
    </w:p>
    <w:p w:rsidR="00601396" w:rsidRPr="005525A8" w:rsidRDefault="00601396" w:rsidP="0036182C">
      <w:pPr>
        <w:spacing w:after="0" w:line="240" w:lineRule="auto"/>
        <w:ind w:right="-427"/>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601396" w:rsidRPr="005525A8" w:rsidRDefault="00601396" w:rsidP="0036182C">
      <w:pPr>
        <w:spacing w:after="0" w:line="240" w:lineRule="auto"/>
        <w:ind w:right="-427"/>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статистики по Нижегородской области</w:t>
      </w:r>
    </w:p>
    <w:p w:rsidR="00601396" w:rsidRPr="005525A8" w:rsidRDefault="00601396" w:rsidP="0036182C">
      <w:pPr>
        <w:spacing w:after="0" w:line="240" w:lineRule="auto"/>
        <w:ind w:left="-567" w:right="-427" w:firstLine="567"/>
        <w:jc w:val="both"/>
        <w:rPr>
          <w:rFonts w:ascii="Times New Roman" w:eastAsia="Times New Roman" w:hAnsi="Times New Roman" w:cs="Times New Roman"/>
          <w:sz w:val="24"/>
          <w:szCs w:val="24"/>
          <w:lang w:eastAsia="ru-RU"/>
        </w:rPr>
      </w:pPr>
    </w:p>
    <w:p w:rsidR="00601396" w:rsidRDefault="00601396" w:rsidP="0036182C">
      <w:pPr>
        <w:spacing w:after="0" w:line="240" w:lineRule="auto"/>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Нижегородской области (далее - </w:t>
      </w:r>
      <w:proofErr w:type="spellStart"/>
      <w:r w:rsidRPr="005525A8">
        <w:rPr>
          <w:rFonts w:ascii="Times New Roman" w:eastAsia="Times New Roman" w:hAnsi="Times New Roman" w:cs="Times New Roman"/>
          <w:sz w:val="24"/>
          <w:szCs w:val="24"/>
          <w:lang w:eastAsia="ru-RU"/>
        </w:rPr>
        <w:t>Нижегородстат</w:t>
      </w:r>
      <w:proofErr w:type="spellEnd"/>
      <w:r w:rsidRPr="005525A8">
        <w:rPr>
          <w:rFonts w:ascii="Times New Roman" w:eastAsia="Times New Roman" w:hAnsi="Times New Roman" w:cs="Times New Roman"/>
          <w:sz w:val="24"/>
          <w:szCs w:val="24"/>
          <w:lang w:eastAsia="ru-RU"/>
        </w:rPr>
        <w:t xml:space="preserve">) информирует о проведении в </w:t>
      </w:r>
      <w:proofErr w:type="spellStart"/>
      <w:r w:rsidRPr="005525A8">
        <w:rPr>
          <w:rFonts w:ascii="Times New Roman" w:eastAsia="Times New Roman" w:hAnsi="Times New Roman" w:cs="Times New Roman"/>
          <w:sz w:val="24"/>
          <w:szCs w:val="24"/>
          <w:lang w:eastAsia="ru-RU"/>
        </w:rPr>
        <w:t>Нижегородстате</w:t>
      </w:r>
      <w:proofErr w:type="spellEnd"/>
      <w:r w:rsidRPr="005525A8">
        <w:rPr>
          <w:rFonts w:ascii="Times New Roman" w:eastAsia="Times New Roman" w:hAnsi="Times New Roman" w:cs="Times New Roman"/>
          <w:sz w:val="24"/>
          <w:szCs w:val="24"/>
          <w:lang w:eastAsia="ru-RU"/>
        </w:rPr>
        <w:t xml:space="preserve"> конкурса </w:t>
      </w:r>
      <w:r w:rsidR="00365526">
        <w:rPr>
          <w:rFonts w:ascii="Times New Roman" w:eastAsia="Times New Roman" w:hAnsi="Times New Roman" w:cs="Times New Roman"/>
          <w:sz w:val="24"/>
          <w:szCs w:val="24"/>
          <w:lang w:eastAsia="ru-RU"/>
        </w:rPr>
        <w:t>на включение в кадровый резерв</w:t>
      </w:r>
      <w:r w:rsidR="0036182C">
        <w:rPr>
          <w:rFonts w:ascii="Times New Roman" w:eastAsia="Times New Roman" w:hAnsi="Times New Roman" w:cs="Times New Roman"/>
          <w:sz w:val="24"/>
          <w:szCs w:val="24"/>
          <w:lang w:eastAsia="ru-RU"/>
        </w:rPr>
        <w:t>:</w:t>
      </w:r>
    </w:p>
    <w:p w:rsidR="003C3695" w:rsidRPr="003C3695" w:rsidRDefault="003C3695" w:rsidP="0036182C">
      <w:pPr>
        <w:spacing w:after="0" w:line="240" w:lineRule="auto"/>
        <w:ind w:right="-427" w:firstLine="567"/>
        <w:jc w:val="both"/>
        <w:rPr>
          <w:rFonts w:ascii="Times New Roman" w:eastAsia="Times New Roman" w:hAnsi="Times New Roman" w:cs="Times New Roman"/>
          <w:sz w:val="24"/>
          <w:szCs w:val="24"/>
          <w:lang w:eastAsia="ru-RU"/>
        </w:rPr>
      </w:pPr>
    </w:p>
    <w:p w:rsidR="003C3695" w:rsidRDefault="003C3695" w:rsidP="0036182C">
      <w:pPr>
        <w:pStyle w:val="ad"/>
        <w:tabs>
          <w:tab w:val="clear" w:pos="426"/>
          <w:tab w:val="left" w:pos="709"/>
        </w:tabs>
        <w:ind w:right="-427" w:firstLine="567"/>
        <w:rPr>
          <w:b w:val="0"/>
          <w:bCs/>
          <w:lang w:val="ru-RU"/>
        </w:rPr>
      </w:pPr>
      <w:r w:rsidRPr="003C3695">
        <w:rPr>
          <w:b w:val="0"/>
          <w:bCs/>
        </w:rPr>
        <w:t xml:space="preserve">- </w:t>
      </w:r>
      <w:r w:rsidRPr="003C3695">
        <w:rPr>
          <w:b w:val="0"/>
          <w:bCs/>
          <w:lang w:val="ru-RU"/>
        </w:rPr>
        <w:t xml:space="preserve"> главного</w:t>
      </w:r>
      <w:r w:rsidRPr="003C3695">
        <w:rPr>
          <w:b w:val="0"/>
          <w:bCs/>
        </w:rPr>
        <w:t xml:space="preserve"> специалиста-эксперта отдела</w:t>
      </w:r>
      <w:r w:rsidRPr="003C3695">
        <w:rPr>
          <w:b w:val="0"/>
          <w:bCs/>
          <w:lang w:val="ru-RU"/>
        </w:rPr>
        <w:t xml:space="preserve"> информационных технологий;</w:t>
      </w:r>
    </w:p>
    <w:p w:rsidR="003C3695" w:rsidRPr="003C3695" w:rsidRDefault="003C3695" w:rsidP="0036182C">
      <w:pPr>
        <w:spacing w:after="0" w:line="240" w:lineRule="auto"/>
        <w:ind w:right="-427" w:firstLine="567"/>
        <w:rPr>
          <w:rFonts w:ascii="Times New Roman" w:hAnsi="Times New Roman" w:cs="Times New Roman"/>
          <w:sz w:val="24"/>
          <w:szCs w:val="24"/>
        </w:rPr>
      </w:pPr>
      <w:r w:rsidRPr="003C3695">
        <w:rPr>
          <w:rFonts w:ascii="Times New Roman" w:hAnsi="Times New Roman" w:cs="Times New Roman"/>
          <w:sz w:val="24"/>
          <w:szCs w:val="24"/>
        </w:rPr>
        <w:t>-  ведущего специалиста-эксперта административного отдела</w:t>
      </w:r>
      <w:r>
        <w:rPr>
          <w:rFonts w:ascii="Times New Roman" w:hAnsi="Times New Roman" w:cs="Times New Roman"/>
          <w:sz w:val="24"/>
          <w:szCs w:val="24"/>
        </w:rPr>
        <w:t>;</w:t>
      </w:r>
    </w:p>
    <w:p w:rsidR="003C3695" w:rsidRPr="00796304" w:rsidRDefault="003C3695" w:rsidP="0036182C">
      <w:pPr>
        <w:pStyle w:val="ad"/>
        <w:tabs>
          <w:tab w:val="clear" w:pos="426"/>
          <w:tab w:val="left" w:pos="709"/>
        </w:tabs>
        <w:ind w:right="-427" w:firstLine="567"/>
        <w:rPr>
          <w:b w:val="0"/>
          <w:bCs/>
          <w:lang w:val="ru-RU"/>
        </w:rPr>
      </w:pPr>
      <w:r w:rsidRPr="00796304">
        <w:rPr>
          <w:b w:val="0"/>
          <w:bCs/>
          <w:lang w:val="ru-RU"/>
        </w:rPr>
        <w:t>-  ведущего</w:t>
      </w:r>
      <w:r w:rsidRPr="00796304">
        <w:rPr>
          <w:b w:val="0"/>
          <w:bCs/>
        </w:rPr>
        <w:t xml:space="preserve"> специалиста-эксперта отдела</w:t>
      </w:r>
      <w:r w:rsidRPr="00796304">
        <w:rPr>
          <w:b w:val="0"/>
          <w:bCs/>
          <w:lang w:val="ru-RU"/>
        </w:rPr>
        <w:t xml:space="preserve"> сводных статистических работ; </w:t>
      </w:r>
    </w:p>
    <w:p w:rsidR="003C3695" w:rsidRPr="003C3695" w:rsidRDefault="003C3695" w:rsidP="0036182C">
      <w:pPr>
        <w:pStyle w:val="ad"/>
        <w:tabs>
          <w:tab w:val="clear" w:pos="426"/>
          <w:tab w:val="left" w:pos="709"/>
        </w:tabs>
        <w:ind w:right="-427" w:firstLine="567"/>
        <w:rPr>
          <w:b w:val="0"/>
          <w:bCs/>
          <w:lang w:val="ru-RU"/>
        </w:rPr>
      </w:pPr>
      <w:r w:rsidRPr="003C3695">
        <w:rPr>
          <w:b w:val="0"/>
          <w:bCs/>
          <w:lang w:val="ru-RU"/>
        </w:rPr>
        <w:t>-  ведущего</w:t>
      </w:r>
      <w:r w:rsidRPr="003C3695">
        <w:rPr>
          <w:b w:val="0"/>
          <w:bCs/>
        </w:rPr>
        <w:t xml:space="preserve"> специалиста-эксперта отдела</w:t>
      </w:r>
      <w:r w:rsidRPr="003C3695">
        <w:rPr>
          <w:b w:val="0"/>
          <w:bCs/>
          <w:lang w:val="ru-RU"/>
        </w:rPr>
        <w:t xml:space="preserve"> статистики цен и финансов.</w:t>
      </w:r>
    </w:p>
    <w:p w:rsidR="003C3695" w:rsidRPr="003C3695" w:rsidRDefault="003C3695" w:rsidP="0036182C">
      <w:pPr>
        <w:spacing w:after="0" w:line="240" w:lineRule="auto"/>
        <w:ind w:right="-427" w:firstLine="567"/>
        <w:jc w:val="both"/>
        <w:rPr>
          <w:rFonts w:ascii="Times New Roman" w:eastAsia="Times New Roman" w:hAnsi="Times New Roman" w:cs="Times New Roman"/>
          <w:sz w:val="24"/>
          <w:szCs w:val="24"/>
          <w:lang w:eastAsia="ru-RU"/>
        </w:rPr>
      </w:pPr>
    </w:p>
    <w:p w:rsidR="00AB21DB" w:rsidRPr="00C226BA" w:rsidRDefault="00C20C0F" w:rsidP="0036182C">
      <w:pPr>
        <w:widowControl w:val="0"/>
        <w:tabs>
          <w:tab w:val="left" w:pos="284"/>
        </w:tabs>
        <w:spacing w:after="0" w:line="0" w:lineRule="atLeast"/>
        <w:ind w:left="-567" w:right="-427" w:firstLine="567"/>
        <w:jc w:val="both"/>
        <w:rPr>
          <w:rFonts w:ascii="Times New Roman" w:eastAsia="Times New Roman" w:hAnsi="Times New Roman" w:cs="Times New Roman"/>
          <w:sz w:val="24"/>
          <w:szCs w:val="24"/>
          <w:lang w:eastAsia="ru-RU"/>
        </w:rPr>
      </w:pPr>
      <w:r w:rsidRPr="0036182C">
        <w:rPr>
          <w:rFonts w:ascii="Times New Roman" w:eastAsia="Times New Roman" w:hAnsi="Times New Roman" w:cs="Times New Roman"/>
          <w:color w:val="000000"/>
          <w:sz w:val="24"/>
          <w:szCs w:val="24"/>
          <w:lang w:eastAsia="ru-RU"/>
        </w:rPr>
        <w:t xml:space="preserve">Конкурс проводится </w:t>
      </w:r>
      <w:r w:rsidRPr="0036182C">
        <w:rPr>
          <w:rFonts w:ascii="Times New Roman" w:eastAsia="Times New Roman" w:hAnsi="Times New Roman" w:cs="Times New Roman"/>
          <w:sz w:val="24"/>
          <w:szCs w:val="24"/>
          <w:lang w:eastAsia="ru-RU"/>
        </w:rPr>
        <w:t>в соответствии с приказ</w:t>
      </w:r>
      <w:r w:rsidR="003C3695" w:rsidRPr="0036182C">
        <w:rPr>
          <w:rFonts w:ascii="Times New Roman" w:eastAsia="Times New Roman" w:hAnsi="Times New Roman" w:cs="Times New Roman"/>
          <w:sz w:val="24"/>
          <w:szCs w:val="24"/>
          <w:lang w:eastAsia="ru-RU"/>
        </w:rPr>
        <w:t>ами</w:t>
      </w:r>
      <w:r w:rsidRPr="0036182C">
        <w:rPr>
          <w:rFonts w:ascii="Times New Roman" w:eastAsia="Times New Roman" w:hAnsi="Times New Roman" w:cs="Times New Roman"/>
          <w:sz w:val="24"/>
          <w:szCs w:val="24"/>
          <w:lang w:eastAsia="ru-RU"/>
        </w:rPr>
        <w:t xml:space="preserve"> </w:t>
      </w:r>
      <w:proofErr w:type="spellStart"/>
      <w:r w:rsidR="00993605" w:rsidRPr="0036182C">
        <w:rPr>
          <w:rFonts w:ascii="Times New Roman" w:eastAsia="Times New Roman" w:hAnsi="Times New Roman" w:cs="Times New Roman"/>
          <w:sz w:val="24"/>
          <w:szCs w:val="24"/>
          <w:lang w:eastAsia="ru-RU"/>
        </w:rPr>
        <w:t>Нижегородстата</w:t>
      </w:r>
      <w:proofErr w:type="spellEnd"/>
      <w:r w:rsidRPr="0036182C">
        <w:rPr>
          <w:rFonts w:ascii="Times New Roman" w:eastAsia="Times New Roman" w:hAnsi="Times New Roman" w:cs="Times New Roman"/>
          <w:sz w:val="24"/>
          <w:szCs w:val="24"/>
          <w:lang w:eastAsia="ru-RU"/>
        </w:rPr>
        <w:t xml:space="preserve"> от</w:t>
      </w:r>
      <w:r w:rsidRPr="0036182C">
        <w:rPr>
          <w:rFonts w:ascii="Times New Roman" w:eastAsia="Times New Roman" w:hAnsi="Times New Roman" w:cs="Times New Roman"/>
          <w:sz w:val="24"/>
          <w:szCs w:val="24"/>
          <w:lang w:eastAsia="ru-RU"/>
        </w:rPr>
        <w:br/>
      </w:r>
      <w:r w:rsidR="00365526" w:rsidRPr="0036182C">
        <w:rPr>
          <w:rFonts w:ascii="Times New Roman" w:eastAsia="Times New Roman" w:hAnsi="Times New Roman" w:cs="Times New Roman"/>
          <w:sz w:val="24"/>
          <w:szCs w:val="24"/>
          <w:lang w:eastAsia="ru-RU"/>
        </w:rPr>
        <w:t xml:space="preserve">24 сентября </w:t>
      </w:r>
      <w:r w:rsidR="0066162F" w:rsidRPr="0036182C">
        <w:rPr>
          <w:rFonts w:ascii="Times New Roman" w:eastAsia="Times New Roman" w:hAnsi="Times New Roman" w:cs="Times New Roman"/>
          <w:sz w:val="24"/>
          <w:szCs w:val="24"/>
          <w:lang w:eastAsia="ru-RU"/>
        </w:rPr>
        <w:t xml:space="preserve"> </w:t>
      </w:r>
      <w:r w:rsidR="00993605" w:rsidRPr="0036182C">
        <w:rPr>
          <w:rFonts w:ascii="Times New Roman" w:eastAsia="Times New Roman" w:hAnsi="Times New Roman" w:cs="Times New Roman"/>
          <w:sz w:val="24"/>
          <w:szCs w:val="24"/>
          <w:lang w:eastAsia="ru-RU"/>
        </w:rPr>
        <w:t>20</w:t>
      </w:r>
      <w:r w:rsidR="00C226BA" w:rsidRPr="0036182C">
        <w:rPr>
          <w:rFonts w:ascii="Times New Roman" w:eastAsia="Times New Roman" w:hAnsi="Times New Roman" w:cs="Times New Roman"/>
          <w:sz w:val="24"/>
          <w:szCs w:val="24"/>
          <w:lang w:eastAsia="ru-RU"/>
        </w:rPr>
        <w:t>20</w:t>
      </w:r>
      <w:r w:rsidR="00993605" w:rsidRPr="0036182C">
        <w:rPr>
          <w:rFonts w:ascii="Times New Roman" w:eastAsia="Times New Roman" w:hAnsi="Times New Roman" w:cs="Times New Roman"/>
          <w:sz w:val="24"/>
          <w:szCs w:val="24"/>
          <w:lang w:eastAsia="ru-RU"/>
        </w:rPr>
        <w:t xml:space="preserve"> г. № </w:t>
      </w:r>
      <w:r w:rsidR="00873082" w:rsidRPr="0036182C">
        <w:rPr>
          <w:rFonts w:ascii="Times New Roman" w:eastAsia="Times New Roman" w:hAnsi="Times New Roman" w:cs="Times New Roman"/>
          <w:sz w:val="24"/>
          <w:szCs w:val="24"/>
          <w:lang w:eastAsia="ru-RU"/>
        </w:rPr>
        <w:t>54/</w:t>
      </w:r>
      <w:r w:rsidR="00365526" w:rsidRPr="0036182C">
        <w:rPr>
          <w:rFonts w:ascii="Times New Roman" w:eastAsia="Times New Roman" w:hAnsi="Times New Roman" w:cs="Times New Roman"/>
          <w:sz w:val="24"/>
          <w:szCs w:val="24"/>
          <w:lang w:eastAsia="ru-RU"/>
        </w:rPr>
        <w:t>118</w:t>
      </w:r>
      <w:r w:rsidR="00873082" w:rsidRPr="0036182C">
        <w:rPr>
          <w:rFonts w:ascii="Times New Roman" w:eastAsia="Times New Roman" w:hAnsi="Times New Roman" w:cs="Times New Roman"/>
          <w:sz w:val="24"/>
          <w:szCs w:val="24"/>
          <w:lang w:eastAsia="ru-RU"/>
        </w:rPr>
        <w:t>-П</w:t>
      </w:r>
      <w:r w:rsidRPr="0036182C">
        <w:rPr>
          <w:rFonts w:ascii="Times New Roman" w:eastAsia="Times New Roman" w:hAnsi="Times New Roman" w:cs="Times New Roman"/>
          <w:sz w:val="24"/>
          <w:szCs w:val="24"/>
          <w:lang w:eastAsia="ru-RU"/>
        </w:rPr>
        <w:t xml:space="preserve"> </w:t>
      </w:r>
      <w:r w:rsidR="0036182C" w:rsidRPr="0036182C">
        <w:rPr>
          <w:rFonts w:ascii="Times New Roman" w:eastAsia="Times New Roman" w:hAnsi="Times New Roman" w:cs="Times New Roman"/>
          <w:sz w:val="24"/>
          <w:szCs w:val="24"/>
          <w:lang w:eastAsia="ru-RU"/>
        </w:rPr>
        <w:t xml:space="preserve"> и от 29 сентября  2020 г. № 54/121-П  </w:t>
      </w:r>
      <w:r w:rsidRPr="0036182C">
        <w:rPr>
          <w:rFonts w:ascii="Times New Roman" w:eastAsia="Times New Roman" w:hAnsi="Times New Roman" w:cs="Times New Roman"/>
          <w:sz w:val="24"/>
          <w:szCs w:val="24"/>
          <w:lang w:eastAsia="ru-RU"/>
        </w:rPr>
        <w:t xml:space="preserve">«Об </w:t>
      </w:r>
      <w:r w:rsidR="00AB21DB" w:rsidRPr="0036182C">
        <w:rPr>
          <w:rFonts w:ascii="Times New Roman" w:hAnsi="Times New Roman" w:cs="Times New Roman"/>
          <w:sz w:val="24"/>
          <w:szCs w:val="24"/>
        </w:rPr>
        <w:t>объявлении и проведении конкурса на включение в кадровый резерв в Территориальном органе Федеральной службы государственной статистики по Нижегородской области</w:t>
      </w:r>
      <w:r w:rsidRPr="0036182C">
        <w:rPr>
          <w:rFonts w:ascii="Times New Roman" w:eastAsia="Times New Roman" w:hAnsi="Times New Roman" w:cs="Times New Roman"/>
          <w:sz w:val="24"/>
          <w:szCs w:val="24"/>
          <w:shd w:val="clear" w:color="auto" w:fill="FFFFFF"/>
          <w:lang w:eastAsia="ru-RU"/>
        </w:rPr>
        <w:t>»</w:t>
      </w:r>
      <w:r w:rsidRPr="0036182C">
        <w:rPr>
          <w:rFonts w:ascii="Times New Roman" w:eastAsia="Times New Roman" w:hAnsi="Times New Roman" w:cs="Times New Roman"/>
          <w:b/>
          <w:sz w:val="24"/>
          <w:szCs w:val="24"/>
          <w:lang w:eastAsia="ru-RU"/>
        </w:rPr>
        <w:t xml:space="preserve"> </w:t>
      </w:r>
      <w:r w:rsidRPr="0036182C">
        <w:rPr>
          <w:rFonts w:ascii="Times New Roman" w:eastAsia="Times New Roman" w:hAnsi="Times New Roman" w:cs="Times New Roman"/>
          <w:sz w:val="24"/>
          <w:szCs w:val="24"/>
          <w:lang w:eastAsia="ru-RU"/>
        </w:rPr>
        <w:t>(далее соответственно – гражданская служба, Конкурс).</w:t>
      </w:r>
    </w:p>
    <w:p w:rsidR="00C20C0F" w:rsidRPr="00C226BA" w:rsidRDefault="00C20C0F" w:rsidP="0036182C">
      <w:pPr>
        <w:widowControl w:val="0"/>
        <w:tabs>
          <w:tab w:val="left" w:pos="284"/>
        </w:tabs>
        <w:spacing w:after="0" w:line="0" w:lineRule="atLeast"/>
        <w:ind w:left="-567" w:right="-427" w:firstLine="567"/>
        <w:jc w:val="both"/>
        <w:rPr>
          <w:rFonts w:ascii="Times New Roman" w:eastAsia="Times New Roman" w:hAnsi="Times New Roman" w:cs="Times New Roman"/>
          <w:sz w:val="24"/>
          <w:szCs w:val="24"/>
          <w:lang w:eastAsia="ru-RU"/>
        </w:rPr>
      </w:pPr>
      <w:r w:rsidRPr="00C226BA">
        <w:rPr>
          <w:rFonts w:ascii="Times New Roman" w:eastAsia="Times New Roman" w:hAnsi="Times New Roman" w:cs="Times New Roman"/>
          <w:sz w:val="24"/>
          <w:szCs w:val="24"/>
          <w:lang w:eastAsia="ru-RU"/>
        </w:rPr>
        <w:t xml:space="preserve">К претендентам, принимающим участие в Конкурсе в </w:t>
      </w:r>
      <w:proofErr w:type="spellStart"/>
      <w:r w:rsidR="00993605" w:rsidRPr="00C226BA">
        <w:rPr>
          <w:rFonts w:ascii="Times New Roman" w:eastAsia="Times New Roman" w:hAnsi="Times New Roman" w:cs="Times New Roman"/>
          <w:sz w:val="24"/>
          <w:szCs w:val="24"/>
          <w:lang w:eastAsia="ru-RU"/>
        </w:rPr>
        <w:t>Нижегородстате</w:t>
      </w:r>
      <w:proofErr w:type="spellEnd"/>
      <w:r w:rsidRPr="00C226BA">
        <w:rPr>
          <w:rFonts w:ascii="Times New Roman" w:eastAsia="Times New Roman" w:hAnsi="Times New Roman" w:cs="Times New Roman"/>
          <w:sz w:val="24"/>
          <w:szCs w:val="24"/>
          <w:lang w:eastAsia="ru-RU"/>
        </w:rPr>
        <w:t>, предъявляются квалификационные требо</w:t>
      </w:r>
      <w:r w:rsidR="00C302E6" w:rsidRPr="00C226BA">
        <w:rPr>
          <w:rFonts w:ascii="Times New Roman" w:eastAsia="Times New Roman" w:hAnsi="Times New Roman" w:cs="Times New Roman"/>
          <w:sz w:val="24"/>
          <w:szCs w:val="24"/>
          <w:lang w:eastAsia="ru-RU"/>
        </w:rPr>
        <w:t xml:space="preserve">вания, указанные в приложении </w:t>
      </w:r>
      <w:r w:rsidR="00873082" w:rsidRPr="00C226BA">
        <w:rPr>
          <w:rFonts w:ascii="Times New Roman" w:eastAsia="Times New Roman" w:hAnsi="Times New Roman" w:cs="Times New Roman"/>
          <w:sz w:val="24"/>
          <w:szCs w:val="24"/>
          <w:lang w:eastAsia="ru-RU"/>
        </w:rPr>
        <w:t xml:space="preserve"> </w:t>
      </w:r>
      <w:r w:rsidR="00C302E6" w:rsidRPr="00C226BA">
        <w:rPr>
          <w:rFonts w:ascii="Times New Roman" w:eastAsia="Times New Roman" w:hAnsi="Times New Roman" w:cs="Times New Roman"/>
          <w:sz w:val="24"/>
          <w:szCs w:val="24"/>
          <w:lang w:eastAsia="ru-RU"/>
        </w:rPr>
        <w:t>№</w:t>
      </w:r>
      <w:r w:rsidR="00111BB3" w:rsidRPr="00111BB3">
        <w:rPr>
          <w:rFonts w:ascii="Times New Roman" w:eastAsia="Times New Roman" w:hAnsi="Times New Roman" w:cs="Times New Roman"/>
          <w:sz w:val="24"/>
          <w:szCs w:val="24"/>
          <w:lang w:eastAsia="ru-RU"/>
        </w:rPr>
        <w:t xml:space="preserve"> </w:t>
      </w:r>
      <w:bookmarkStart w:id="0" w:name="_GoBack"/>
      <w:bookmarkEnd w:id="0"/>
      <w:r w:rsidRPr="00C226BA">
        <w:rPr>
          <w:rFonts w:ascii="Times New Roman" w:eastAsia="Times New Roman" w:hAnsi="Times New Roman" w:cs="Times New Roman"/>
          <w:sz w:val="24"/>
          <w:szCs w:val="24"/>
          <w:lang w:eastAsia="ru-RU"/>
        </w:rPr>
        <w:t>1</w:t>
      </w:r>
      <w:r w:rsidR="004B680A">
        <w:rPr>
          <w:rFonts w:ascii="Times New Roman" w:eastAsia="Times New Roman" w:hAnsi="Times New Roman" w:cs="Times New Roman"/>
          <w:sz w:val="24"/>
          <w:szCs w:val="24"/>
          <w:lang w:eastAsia="ru-RU"/>
        </w:rPr>
        <w:t xml:space="preserve">,2,3, 4 </w:t>
      </w:r>
      <w:r w:rsidR="00C302E6" w:rsidRPr="00C226BA">
        <w:rPr>
          <w:rFonts w:ascii="Times New Roman" w:eastAsia="Times New Roman" w:hAnsi="Times New Roman" w:cs="Times New Roman"/>
          <w:sz w:val="24"/>
          <w:szCs w:val="24"/>
          <w:lang w:eastAsia="ru-RU"/>
        </w:rPr>
        <w:t xml:space="preserve"> </w:t>
      </w:r>
      <w:r w:rsidRPr="00C226BA">
        <w:rPr>
          <w:rFonts w:ascii="Times New Roman" w:eastAsia="Times New Roman" w:hAnsi="Times New Roman" w:cs="Times New Roman"/>
          <w:sz w:val="24"/>
          <w:szCs w:val="24"/>
          <w:lang w:eastAsia="ru-RU"/>
        </w:rPr>
        <w:t>к объявлению.</w:t>
      </w:r>
    </w:p>
    <w:p w:rsidR="00C20C0F" w:rsidRPr="00C226BA" w:rsidRDefault="00C20C0F" w:rsidP="0036182C">
      <w:pPr>
        <w:spacing w:after="0" w:line="0" w:lineRule="atLeast"/>
        <w:ind w:left="-567" w:right="-427" w:firstLine="567"/>
        <w:jc w:val="both"/>
        <w:rPr>
          <w:rFonts w:ascii="Times New Roman" w:eastAsia="Times New Roman" w:hAnsi="Times New Roman" w:cs="Times New Roman"/>
          <w:sz w:val="24"/>
          <w:szCs w:val="24"/>
          <w:lang w:eastAsia="ru-RU"/>
        </w:rPr>
      </w:pPr>
      <w:proofErr w:type="gramStart"/>
      <w:r w:rsidRPr="00C226BA">
        <w:rPr>
          <w:rFonts w:ascii="Times New Roman" w:eastAsia="Times New Roman" w:hAnsi="Times New Roman" w:cs="Times New Roman"/>
          <w:sz w:val="24"/>
          <w:szCs w:val="24"/>
          <w:lang w:eastAsia="ru-RU"/>
        </w:rPr>
        <w:t>Для участия в Конкурсе гражданин (федеральный государственный гражданский служащий</w:t>
      </w:r>
      <w:r w:rsidR="00856E51" w:rsidRPr="00C226BA">
        <w:rPr>
          <w:rFonts w:ascii="Times New Roman" w:eastAsia="Times New Roman" w:hAnsi="Times New Roman" w:cs="Times New Roman"/>
          <w:sz w:val="24"/>
          <w:szCs w:val="24"/>
          <w:lang w:eastAsia="ru-RU"/>
        </w:rPr>
        <w:t xml:space="preserve"> (далее – гражданский служащий)</w:t>
      </w:r>
      <w:r w:rsidRPr="00C226BA">
        <w:rPr>
          <w:rFonts w:ascii="Times New Roman" w:eastAsia="Times New Roman" w:hAnsi="Times New Roman" w:cs="Times New Roman"/>
          <w:sz w:val="24"/>
          <w:szCs w:val="24"/>
          <w:lang w:eastAsia="ru-RU"/>
        </w:rPr>
        <w:t xml:space="preserve"> представляет документы в соответствии с перечнем (приложение № </w:t>
      </w:r>
      <w:r w:rsidR="004B680A">
        <w:rPr>
          <w:rFonts w:ascii="Times New Roman" w:eastAsia="Times New Roman" w:hAnsi="Times New Roman" w:cs="Times New Roman"/>
          <w:sz w:val="24"/>
          <w:szCs w:val="24"/>
          <w:lang w:eastAsia="ru-RU"/>
        </w:rPr>
        <w:t>5</w:t>
      </w:r>
      <w:r w:rsidRPr="00C226BA">
        <w:rPr>
          <w:rFonts w:ascii="Times New Roman" w:eastAsia="Times New Roman" w:hAnsi="Times New Roman" w:cs="Times New Roman"/>
          <w:sz w:val="24"/>
          <w:szCs w:val="24"/>
          <w:lang w:eastAsia="ru-RU"/>
        </w:rPr>
        <w:t>).</w:t>
      </w:r>
      <w:proofErr w:type="gramEnd"/>
    </w:p>
    <w:p w:rsidR="0066162F" w:rsidRPr="00C226BA" w:rsidRDefault="0066162F" w:rsidP="0036182C">
      <w:pPr>
        <w:spacing w:after="0" w:line="0" w:lineRule="atLeast"/>
        <w:ind w:left="-567" w:right="-427" w:firstLine="567"/>
        <w:jc w:val="both"/>
        <w:rPr>
          <w:rFonts w:ascii="Times New Roman" w:eastAsia="Times New Roman" w:hAnsi="Times New Roman" w:cs="Times New Roman"/>
          <w:b/>
          <w:sz w:val="24"/>
          <w:szCs w:val="24"/>
        </w:rPr>
      </w:pPr>
      <w:r w:rsidRPr="00C226BA">
        <w:rPr>
          <w:rFonts w:ascii="Times New Roman" w:eastAsia="Times New Roman" w:hAnsi="Times New Roman" w:cs="Times New Roman"/>
          <w:b/>
          <w:sz w:val="24"/>
          <w:szCs w:val="24"/>
        </w:rPr>
        <w:t xml:space="preserve">Прием документов будет проводиться в период с </w:t>
      </w:r>
      <w:r w:rsidR="0036182C">
        <w:rPr>
          <w:rFonts w:ascii="Times New Roman" w:eastAsia="Times New Roman" w:hAnsi="Times New Roman" w:cs="Times New Roman"/>
          <w:b/>
          <w:sz w:val="24"/>
          <w:szCs w:val="24"/>
        </w:rPr>
        <w:t>01 октября</w:t>
      </w:r>
      <w:r w:rsidR="00A226C3" w:rsidRPr="00C226BA">
        <w:rPr>
          <w:rFonts w:ascii="Times New Roman" w:eastAsia="Times New Roman" w:hAnsi="Times New Roman" w:cs="Times New Roman"/>
          <w:b/>
          <w:sz w:val="24"/>
          <w:szCs w:val="24"/>
        </w:rPr>
        <w:t xml:space="preserve"> </w:t>
      </w:r>
      <w:r w:rsidRPr="00C226BA">
        <w:rPr>
          <w:rFonts w:ascii="Times New Roman" w:eastAsia="Times New Roman" w:hAnsi="Times New Roman" w:cs="Times New Roman"/>
          <w:b/>
          <w:sz w:val="24"/>
          <w:szCs w:val="24"/>
        </w:rPr>
        <w:t>20</w:t>
      </w:r>
      <w:r w:rsidR="00A226C3" w:rsidRPr="00C226BA">
        <w:rPr>
          <w:rFonts w:ascii="Times New Roman" w:eastAsia="Times New Roman" w:hAnsi="Times New Roman" w:cs="Times New Roman"/>
          <w:b/>
          <w:sz w:val="24"/>
          <w:szCs w:val="24"/>
        </w:rPr>
        <w:t>20</w:t>
      </w:r>
      <w:r w:rsidRPr="00C226BA">
        <w:rPr>
          <w:rFonts w:ascii="Times New Roman" w:eastAsia="Times New Roman" w:hAnsi="Times New Roman" w:cs="Times New Roman"/>
          <w:b/>
          <w:sz w:val="24"/>
          <w:szCs w:val="24"/>
        </w:rPr>
        <w:t xml:space="preserve"> года по </w:t>
      </w:r>
      <w:r w:rsidR="00A70098">
        <w:rPr>
          <w:rFonts w:ascii="Times New Roman" w:eastAsia="Times New Roman" w:hAnsi="Times New Roman" w:cs="Times New Roman"/>
          <w:b/>
          <w:sz w:val="24"/>
          <w:szCs w:val="24"/>
        </w:rPr>
        <w:t>2</w:t>
      </w:r>
      <w:r w:rsidR="0036182C">
        <w:rPr>
          <w:rFonts w:ascii="Times New Roman" w:eastAsia="Times New Roman" w:hAnsi="Times New Roman" w:cs="Times New Roman"/>
          <w:b/>
          <w:sz w:val="24"/>
          <w:szCs w:val="24"/>
        </w:rPr>
        <w:t>1</w:t>
      </w:r>
      <w:r w:rsidR="00703264" w:rsidRPr="00C226BA">
        <w:rPr>
          <w:rFonts w:ascii="Times New Roman" w:eastAsia="Times New Roman" w:hAnsi="Times New Roman" w:cs="Times New Roman"/>
          <w:b/>
          <w:sz w:val="24"/>
          <w:szCs w:val="24"/>
        </w:rPr>
        <w:t xml:space="preserve"> </w:t>
      </w:r>
      <w:r w:rsidR="00A70098">
        <w:rPr>
          <w:rFonts w:ascii="Times New Roman" w:eastAsia="Times New Roman" w:hAnsi="Times New Roman" w:cs="Times New Roman"/>
          <w:b/>
          <w:sz w:val="24"/>
          <w:szCs w:val="24"/>
        </w:rPr>
        <w:t>октября</w:t>
      </w:r>
      <w:r w:rsidR="003F3AC1" w:rsidRPr="00C226BA">
        <w:rPr>
          <w:rFonts w:ascii="Times New Roman" w:eastAsia="Times New Roman" w:hAnsi="Times New Roman" w:cs="Times New Roman"/>
          <w:b/>
          <w:sz w:val="24"/>
          <w:szCs w:val="24"/>
        </w:rPr>
        <w:t xml:space="preserve"> </w:t>
      </w:r>
      <w:r w:rsidRPr="00C226BA">
        <w:rPr>
          <w:rFonts w:ascii="Times New Roman" w:eastAsia="Times New Roman" w:hAnsi="Times New Roman" w:cs="Times New Roman"/>
          <w:b/>
          <w:sz w:val="24"/>
          <w:szCs w:val="24"/>
        </w:rPr>
        <w:t>2020 года, по рабочим дням:</w:t>
      </w:r>
    </w:p>
    <w:p w:rsidR="0066162F" w:rsidRPr="00C226BA" w:rsidRDefault="0066162F" w:rsidP="0036182C">
      <w:pPr>
        <w:spacing w:after="0" w:line="0" w:lineRule="atLeast"/>
        <w:ind w:left="-567" w:right="-427" w:firstLine="567"/>
        <w:jc w:val="both"/>
        <w:rPr>
          <w:rFonts w:ascii="Times New Roman" w:eastAsia="Times New Roman" w:hAnsi="Times New Roman" w:cs="Times New Roman"/>
          <w:b/>
          <w:sz w:val="24"/>
          <w:szCs w:val="24"/>
        </w:rPr>
      </w:pPr>
      <w:r w:rsidRPr="00C226BA">
        <w:rPr>
          <w:rFonts w:ascii="Times New Roman" w:eastAsia="Times New Roman" w:hAnsi="Times New Roman" w:cs="Times New Roman"/>
          <w:b/>
          <w:sz w:val="24"/>
          <w:szCs w:val="24"/>
        </w:rPr>
        <w:t xml:space="preserve">с понедельника по четверг - с 8 час. 00 мин. до 17 час. 00 мин. (перерыв - с 12 час. 00 мин. до 12 час. 48 мин.), </w:t>
      </w:r>
    </w:p>
    <w:p w:rsidR="0066162F" w:rsidRPr="00C226BA" w:rsidRDefault="0066162F" w:rsidP="0036182C">
      <w:pPr>
        <w:spacing w:after="0" w:line="0" w:lineRule="atLeast"/>
        <w:ind w:left="-567" w:right="-427" w:firstLine="567"/>
        <w:jc w:val="both"/>
        <w:rPr>
          <w:rFonts w:ascii="Times New Roman" w:eastAsia="Times New Roman" w:hAnsi="Times New Roman" w:cs="Times New Roman"/>
          <w:b/>
          <w:sz w:val="24"/>
          <w:szCs w:val="24"/>
        </w:rPr>
      </w:pPr>
      <w:proofErr w:type="gramStart"/>
      <w:r w:rsidRPr="00C226BA">
        <w:rPr>
          <w:rFonts w:ascii="Times New Roman" w:eastAsia="Times New Roman" w:hAnsi="Times New Roman" w:cs="Times New Roman"/>
          <w:b/>
          <w:sz w:val="24"/>
          <w:szCs w:val="24"/>
        </w:rPr>
        <w:t>по пятницам – с 8 час. 00 мин. До 16 час. 00 мин. (перерыв -</w:t>
      </w:r>
      <w:r w:rsidRPr="00C226BA">
        <w:rPr>
          <w:rFonts w:ascii="Times New Roman" w:eastAsia="Times New Roman" w:hAnsi="Times New Roman" w:cs="Times New Roman"/>
          <w:b/>
          <w:sz w:val="24"/>
          <w:szCs w:val="24"/>
        </w:rPr>
        <w:br/>
        <w:t>с 12 час. 00 мин. до 12 час. 48 мин.)</w:t>
      </w:r>
      <w:proofErr w:type="gramEnd"/>
    </w:p>
    <w:p w:rsidR="0066162F" w:rsidRPr="00C226BA" w:rsidRDefault="0066162F" w:rsidP="0036182C">
      <w:pPr>
        <w:spacing w:after="0" w:line="0" w:lineRule="atLeast"/>
        <w:ind w:left="-567" w:right="-427" w:firstLine="567"/>
        <w:jc w:val="both"/>
        <w:rPr>
          <w:rFonts w:ascii="Times New Roman" w:eastAsia="Times New Roman" w:hAnsi="Times New Roman" w:cs="Times New Roman"/>
          <w:b/>
          <w:color w:val="FF0000"/>
          <w:sz w:val="24"/>
          <w:szCs w:val="24"/>
        </w:rPr>
      </w:pPr>
    </w:p>
    <w:p w:rsidR="0066162F" w:rsidRPr="00C226BA" w:rsidRDefault="0066162F" w:rsidP="0036182C">
      <w:pPr>
        <w:spacing w:after="0" w:line="0" w:lineRule="atLeast"/>
        <w:ind w:left="-567" w:right="-427" w:firstLine="567"/>
        <w:jc w:val="both"/>
        <w:rPr>
          <w:rFonts w:ascii="Times New Roman" w:eastAsia="Times New Roman" w:hAnsi="Times New Roman" w:cs="Times New Roman"/>
          <w:sz w:val="24"/>
          <w:szCs w:val="24"/>
        </w:rPr>
      </w:pPr>
      <w:r w:rsidRPr="00C226BA">
        <w:rPr>
          <w:rFonts w:ascii="Times New Roman" w:eastAsia="Times New Roman" w:hAnsi="Times New Roman" w:cs="Times New Roman"/>
          <w:b/>
          <w:sz w:val="24"/>
          <w:szCs w:val="24"/>
        </w:rPr>
        <w:t>Прием документов будет осуществляться по адресу</w:t>
      </w:r>
      <w:r w:rsidRPr="00C226BA">
        <w:rPr>
          <w:rFonts w:ascii="Times New Roman" w:eastAsia="Times New Roman" w:hAnsi="Times New Roman" w:cs="Times New Roman"/>
          <w:sz w:val="24"/>
          <w:szCs w:val="24"/>
        </w:rPr>
        <w:t xml:space="preserve">: 603950, </w:t>
      </w:r>
      <w:proofErr w:type="spellStart"/>
      <w:r w:rsidRPr="00C226BA">
        <w:rPr>
          <w:rFonts w:ascii="Times New Roman" w:eastAsia="Times New Roman" w:hAnsi="Times New Roman" w:cs="Times New Roman"/>
          <w:sz w:val="24"/>
          <w:szCs w:val="24"/>
        </w:rPr>
        <w:t>Ошарская</w:t>
      </w:r>
      <w:proofErr w:type="spellEnd"/>
      <w:r w:rsidRPr="00C226BA">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C226BA">
        <w:rPr>
          <w:rFonts w:ascii="Times New Roman" w:eastAsia="Times New Roman" w:hAnsi="Times New Roman" w:cs="Times New Roman"/>
          <w:sz w:val="24"/>
          <w:szCs w:val="24"/>
        </w:rPr>
        <w:t>каб</w:t>
      </w:r>
      <w:proofErr w:type="spellEnd"/>
      <w:r w:rsidRPr="00C226BA">
        <w:rPr>
          <w:rFonts w:ascii="Times New Roman" w:eastAsia="Times New Roman" w:hAnsi="Times New Roman" w:cs="Times New Roman"/>
          <w:sz w:val="24"/>
          <w:szCs w:val="24"/>
        </w:rPr>
        <w:t>. 140.</w:t>
      </w:r>
    </w:p>
    <w:p w:rsidR="0066162F" w:rsidRPr="00C226BA" w:rsidRDefault="0066162F" w:rsidP="0036182C">
      <w:pPr>
        <w:spacing w:after="0" w:line="0" w:lineRule="atLeast"/>
        <w:ind w:left="-567" w:right="-427" w:firstLine="567"/>
        <w:jc w:val="both"/>
        <w:rPr>
          <w:rFonts w:ascii="Times New Roman" w:eastAsia="Times New Roman" w:hAnsi="Times New Roman" w:cs="Times New Roman"/>
          <w:sz w:val="24"/>
          <w:szCs w:val="24"/>
        </w:rPr>
      </w:pPr>
    </w:p>
    <w:p w:rsidR="0066162F" w:rsidRPr="00C226BA" w:rsidRDefault="0066162F" w:rsidP="0036182C">
      <w:pPr>
        <w:spacing w:after="0" w:line="0" w:lineRule="atLeast"/>
        <w:ind w:left="-567" w:right="-427" w:firstLine="567"/>
        <w:jc w:val="both"/>
        <w:rPr>
          <w:rFonts w:ascii="Times New Roman" w:eastAsia="Times New Roman" w:hAnsi="Times New Roman" w:cs="Times New Roman"/>
          <w:sz w:val="24"/>
          <w:szCs w:val="24"/>
        </w:rPr>
      </w:pPr>
      <w:r w:rsidRPr="00C226BA">
        <w:rPr>
          <w:rFonts w:ascii="Times New Roman" w:eastAsia="Times New Roman" w:hAnsi="Times New Roman" w:cs="Times New Roman"/>
          <w:sz w:val="24"/>
          <w:szCs w:val="24"/>
        </w:rPr>
        <w:t>Контактное лицо – Масляева Мария Михайловна.</w:t>
      </w:r>
    </w:p>
    <w:p w:rsidR="0066162F" w:rsidRPr="00C226BA" w:rsidRDefault="0066162F" w:rsidP="0036182C">
      <w:pPr>
        <w:spacing w:after="0" w:line="0" w:lineRule="atLeast"/>
        <w:ind w:left="-567" w:right="-427" w:firstLine="567"/>
        <w:jc w:val="both"/>
        <w:rPr>
          <w:rFonts w:ascii="Times New Roman" w:eastAsia="Times New Roman" w:hAnsi="Times New Roman" w:cs="Times New Roman"/>
          <w:b/>
          <w:color w:val="000000"/>
          <w:sz w:val="24"/>
          <w:szCs w:val="24"/>
        </w:rPr>
      </w:pPr>
      <w:r w:rsidRPr="00C226BA">
        <w:rPr>
          <w:rFonts w:ascii="Times New Roman" w:eastAsia="Times New Roman" w:hAnsi="Times New Roman" w:cs="Times New Roman"/>
          <w:b/>
          <w:sz w:val="24"/>
          <w:szCs w:val="24"/>
        </w:rPr>
        <w:t>Телефон для справок: 8(831)</w:t>
      </w:r>
      <w:r w:rsidRPr="00C226BA">
        <w:rPr>
          <w:rFonts w:ascii="Times New Roman" w:eastAsia="Times New Roman" w:hAnsi="Times New Roman" w:cs="Times New Roman"/>
          <w:b/>
          <w:color w:val="000000"/>
          <w:sz w:val="24"/>
          <w:szCs w:val="24"/>
        </w:rPr>
        <w:t xml:space="preserve"> 428-57-61,</w:t>
      </w:r>
      <w:r w:rsidRPr="00C226BA">
        <w:rPr>
          <w:rFonts w:ascii="Times New Roman" w:eastAsia="Times New Roman" w:hAnsi="Times New Roman" w:cs="Times New Roman"/>
          <w:b/>
          <w:sz w:val="24"/>
          <w:szCs w:val="24"/>
        </w:rPr>
        <w:t>428-64-17</w:t>
      </w:r>
      <w:r w:rsidRPr="00C226BA">
        <w:rPr>
          <w:rFonts w:ascii="Times New Roman" w:eastAsia="Times New Roman" w:hAnsi="Times New Roman" w:cs="Times New Roman"/>
          <w:b/>
          <w:color w:val="000000"/>
          <w:sz w:val="24"/>
          <w:szCs w:val="24"/>
        </w:rPr>
        <w:t>.</w:t>
      </w:r>
    </w:p>
    <w:p w:rsidR="0066162F" w:rsidRPr="00C226BA" w:rsidRDefault="0066162F" w:rsidP="0036182C">
      <w:pPr>
        <w:spacing w:after="0"/>
        <w:ind w:left="-567" w:right="-427" w:firstLine="567"/>
        <w:jc w:val="both"/>
        <w:rPr>
          <w:rFonts w:ascii="Times New Roman" w:eastAsia="Times New Roman" w:hAnsi="Times New Roman" w:cs="Times New Roman"/>
          <w:bCs/>
          <w:sz w:val="24"/>
          <w:szCs w:val="24"/>
        </w:rPr>
      </w:pPr>
      <w:r w:rsidRPr="00C226BA">
        <w:rPr>
          <w:rFonts w:ascii="Times New Roman" w:eastAsia="Times New Roman" w:hAnsi="Times New Roman" w:cs="Times New Roman"/>
          <w:sz w:val="24"/>
          <w:szCs w:val="24"/>
        </w:rPr>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Pr="00C226BA">
        <w:rPr>
          <w:rFonts w:ascii="Times New Roman" w:eastAsia="Times New Roman" w:hAnsi="Times New Roman" w:cs="Times New Roman"/>
          <w:sz w:val="24"/>
          <w:szCs w:val="24"/>
        </w:rPr>
        <w:t>Нижегордстата</w:t>
      </w:r>
      <w:proofErr w:type="spellEnd"/>
      <w:r w:rsidRPr="00C226BA">
        <w:rPr>
          <w:rFonts w:ascii="Times New Roman" w:eastAsia="Times New Roman" w:hAnsi="Times New Roman" w:cs="Times New Roman"/>
          <w:sz w:val="24"/>
          <w:szCs w:val="24"/>
        </w:rPr>
        <w:t xml:space="preserve"> (</w:t>
      </w:r>
      <w:hyperlink r:id="rId9" w:history="1">
        <w:r w:rsidRPr="00C226BA">
          <w:rPr>
            <w:rStyle w:val="a7"/>
            <w:rFonts w:ascii="Times New Roman" w:eastAsia="Times New Roman" w:hAnsi="Times New Roman" w:cs="Times New Roman"/>
            <w:b/>
            <w:sz w:val="24"/>
            <w:szCs w:val="24"/>
          </w:rPr>
          <w:t>http://</w:t>
        </w:r>
        <w:proofErr w:type="spellStart"/>
        <w:r w:rsidRPr="00C226BA">
          <w:rPr>
            <w:rStyle w:val="a7"/>
            <w:rFonts w:ascii="Times New Roman" w:eastAsia="Times New Roman" w:hAnsi="Times New Roman" w:cs="Times New Roman"/>
            <w:b/>
            <w:sz w:val="24"/>
            <w:szCs w:val="24"/>
            <w:lang w:val="en-US"/>
          </w:rPr>
          <w:t>nizh</w:t>
        </w:r>
        <w:proofErr w:type="spellEnd"/>
        <w:r w:rsidRPr="00C226BA">
          <w:rPr>
            <w:rStyle w:val="a7"/>
            <w:rFonts w:ascii="Times New Roman" w:eastAsia="Times New Roman" w:hAnsi="Times New Roman" w:cs="Times New Roman"/>
            <w:b/>
            <w:sz w:val="24"/>
            <w:szCs w:val="24"/>
          </w:rPr>
          <w:t>stat.gks.ru</w:t>
        </w:r>
      </w:hyperlink>
      <w:r w:rsidRPr="00C226BA">
        <w:rPr>
          <w:rFonts w:ascii="Times New Roman" w:eastAsia="Times New Roman" w:hAnsi="Times New Roman" w:cs="Times New Roman"/>
          <w:sz w:val="24"/>
          <w:szCs w:val="24"/>
        </w:rPr>
        <w:t xml:space="preserve">) в разделе «О </w:t>
      </w:r>
      <w:proofErr w:type="spellStart"/>
      <w:r w:rsidRPr="00C226BA">
        <w:rPr>
          <w:rFonts w:ascii="Times New Roman" w:eastAsia="Times New Roman" w:hAnsi="Times New Roman" w:cs="Times New Roman"/>
          <w:sz w:val="24"/>
          <w:szCs w:val="24"/>
        </w:rPr>
        <w:t>Нижегородстате</w:t>
      </w:r>
      <w:proofErr w:type="spellEnd"/>
      <w:r w:rsidRPr="00C226BA">
        <w:rPr>
          <w:rFonts w:ascii="Times New Roman" w:eastAsia="Times New Roman" w:hAnsi="Times New Roman" w:cs="Times New Roman"/>
          <w:sz w:val="24"/>
          <w:szCs w:val="24"/>
        </w:rPr>
        <w:t xml:space="preserve">/Государственная служба/Конкурсы» и в </w:t>
      </w:r>
      <w:r w:rsidRPr="00C226BA">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C226BA">
        <w:rPr>
          <w:rFonts w:ascii="Times New Roman" w:eastAsia="Times New Roman" w:hAnsi="Times New Roman" w:cs="Times New Roman"/>
          <w:sz w:val="24"/>
          <w:szCs w:val="24"/>
        </w:rPr>
        <w:t>(</w:t>
      </w:r>
      <w:r w:rsidRPr="00C226BA">
        <w:rPr>
          <w:rFonts w:ascii="Times New Roman" w:eastAsia="Times New Roman" w:hAnsi="Times New Roman" w:cs="Times New Roman"/>
          <w:b/>
          <w:bCs/>
          <w:sz w:val="24"/>
          <w:szCs w:val="24"/>
        </w:rPr>
        <w:t>gossluzhba.gov.ru</w:t>
      </w:r>
      <w:r w:rsidRPr="00C226BA">
        <w:rPr>
          <w:rFonts w:ascii="Times New Roman" w:eastAsia="Times New Roman" w:hAnsi="Times New Roman" w:cs="Times New Roman"/>
          <w:color w:val="333333"/>
          <w:sz w:val="24"/>
          <w:szCs w:val="24"/>
        </w:rPr>
        <w:t>).</w:t>
      </w:r>
    </w:p>
    <w:p w:rsidR="0066162F" w:rsidRPr="00C226BA" w:rsidRDefault="0066162F" w:rsidP="0036182C">
      <w:pPr>
        <w:spacing w:after="0"/>
        <w:ind w:left="-567" w:right="-427" w:firstLine="567"/>
        <w:jc w:val="both"/>
        <w:rPr>
          <w:rFonts w:ascii="Times New Roman" w:eastAsia="Times New Roman" w:hAnsi="Times New Roman" w:cs="Times New Roman"/>
          <w:sz w:val="24"/>
          <w:szCs w:val="24"/>
        </w:rPr>
      </w:pPr>
    </w:p>
    <w:p w:rsidR="0066162F" w:rsidRPr="00C226BA" w:rsidRDefault="0066162F" w:rsidP="0036182C">
      <w:pPr>
        <w:spacing w:after="0"/>
        <w:ind w:left="-567" w:right="-427" w:firstLine="567"/>
        <w:jc w:val="both"/>
        <w:rPr>
          <w:rFonts w:ascii="Times New Roman" w:eastAsia="Times New Roman" w:hAnsi="Times New Roman" w:cs="Times New Roman"/>
          <w:sz w:val="24"/>
          <w:szCs w:val="24"/>
        </w:rPr>
      </w:pPr>
      <w:r w:rsidRPr="00C226BA">
        <w:rPr>
          <w:rFonts w:ascii="Times New Roman" w:eastAsia="Times New Roman" w:hAnsi="Times New Roman" w:cs="Times New Roman"/>
          <w:sz w:val="24"/>
          <w:szCs w:val="24"/>
        </w:rPr>
        <w:t xml:space="preserve">Предполагаемая </w:t>
      </w:r>
      <w:r w:rsidR="0097389E" w:rsidRPr="00C226BA">
        <w:rPr>
          <w:rFonts w:ascii="Times New Roman" w:eastAsia="Times New Roman" w:hAnsi="Times New Roman" w:cs="Times New Roman"/>
          <w:sz w:val="24"/>
          <w:szCs w:val="24"/>
        </w:rPr>
        <w:t xml:space="preserve">дата проведения тестирования: </w:t>
      </w:r>
      <w:r w:rsidR="0036182C">
        <w:rPr>
          <w:rFonts w:ascii="Times New Roman" w:eastAsia="Times New Roman" w:hAnsi="Times New Roman" w:cs="Times New Roman"/>
          <w:sz w:val="24"/>
          <w:szCs w:val="24"/>
        </w:rPr>
        <w:t>9</w:t>
      </w:r>
      <w:r w:rsidR="00A70098">
        <w:rPr>
          <w:rFonts w:ascii="Times New Roman" w:eastAsia="Times New Roman" w:hAnsi="Times New Roman" w:cs="Times New Roman"/>
          <w:sz w:val="24"/>
          <w:szCs w:val="24"/>
        </w:rPr>
        <w:t xml:space="preserve"> </w:t>
      </w:r>
      <w:r w:rsidR="0036182C">
        <w:rPr>
          <w:rFonts w:ascii="Times New Roman" w:eastAsia="Times New Roman" w:hAnsi="Times New Roman" w:cs="Times New Roman"/>
          <w:sz w:val="24"/>
          <w:szCs w:val="24"/>
        </w:rPr>
        <w:t>ноября</w:t>
      </w:r>
      <w:r w:rsidRPr="00C226BA">
        <w:rPr>
          <w:rFonts w:ascii="Times New Roman" w:eastAsia="Times New Roman" w:hAnsi="Times New Roman" w:cs="Times New Roman"/>
          <w:sz w:val="24"/>
          <w:szCs w:val="24"/>
        </w:rPr>
        <w:t xml:space="preserve"> 2020 г.; место проведения: 603950, </w:t>
      </w:r>
      <w:proofErr w:type="spellStart"/>
      <w:r w:rsidRPr="00C226BA">
        <w:rPr>
          <w:rFonts w:ascii="Times New Roman" w:eastAsia="Times New Roman" w:hAnsi="Times New Roman" w:cs="Times New Roman"/>
          <w:sz w:val="24"/>
          <w:szCs w:val="24"/>
        </w:rPr>
        <w:t>Ошарская</w:t>
      </w:r>
      <w:proofErr w:type="spellEnd"/>
      <w:r w:rsidRPr="00C226BA">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C226BA">
        <w:rPr>
          <w:rFonts w:ascii="Times New Roman" w:eastAsia="Times New Roman" w:hAnsi="Times New Roman" w:cs="Times New Roman"/>
          <w:sz w:val="24"/>
          <w:szCs w:val="24"/>
        </w:rPr>
        <w:t>каб</w:t>
      </w:r>
      <w:proofErr w:type="spellEnd"/>
      <w:r w:rsidRPr="00C226BA">
        <w:rPr>
          <w:rFonts w:ascii="Times New Roman" w:eastAsia="Times New Roman" w:hAnsi="Times New Roman" w:cs="Times New Roman"/>
          <w:sz w:val="24"/>
          <w:szCs w:val="24"/>
        </w:rPr>
        <w:t>. 217.</w:t>
      </w:r>
    </w:p>
    <w:p w:rsidR="0066162F" w:rsidRPr="00C226BA" w:rsidRDefault="0066162F" w:rsidP="0036182C">
      <w:pPr>
        <w:spacing w:after="0"/>
        <w:ind w:left="-567" w:right="-427" w:firstLine="567"/>
        <w:jc w:val="both"/>
        <w:rPr>
          <w:rFonts w:ascii="Times New Roman" w:eastAsia="Times New Roman" w:hAnsi="Times New Roman" w:cs="Times New Roman"/>
          <w:sz w:val="24"/>
          <w:szCs w:val="24"/>
        </w:rPr>
      </w:pPr>
    </w:p>
    <w:p w:rsidR="0066162F" w:rsidRPr="00657B88" w:rsidRDefault="0066162F" w:rsidP="0036182C">
      <w:pPr>
        <w:spacing w:after="0"/>
        <w:ind w:left="-567" w:right="-427" w:firstLine="567"/>
        <w:jc w:val="both"/>
        <w:rPr>
          <w:rFonts w:ascii="Times New Roman" w:eastAsia="Times New Roman" w:hAnsi="Times New Roman" w:cs="Times New Roman"/>
          <w:sz w:val="24"/>
          <w:szCs w:val="24"/>
        </w:rPr>
      </w:pPr>
      <w:r w:rsidRPr="00C226BA">
        <w:rPr>
          <w:rFonts w:ascii="Times New Roman" w:eastAsia="Times New Roman" w:hAnsi="Times New Roman" w:cs="Times New Roman"/>
          <w:sz w:val="24"/>
          <w:szCs w:val="24"/>
        </w:rPr>
        <w:lastRenderedPageBreak/>
        <w:t xml:space="preserve">Предполагаемая дата проведения Конкурса: </w:t>
      </w:r>
      <w:r w:rsidR="0036182C">
        <w:rPr>
          <w:rFonts w:ascii="Times New Roman" w:eastAsia="Times New Roman" w:hAnsi="Times New Roman" w:cs="Times New Roman"/>
          <w:sz w:val="24"/>
          <w:szCs w:val="24"/>
        </w:rPr>
        <w:t>10</w:t>
      </w:r>
      <w:r w:rsidR="00A70098">
        <w:rPr>
          <w:rFonts w:ascii="Times New Roman" w:eastAsia="Times New Roman" w:hAnsi="Times New Roman" w:cs="Times New Roman"/>
          <w:sz w:val="24"/>
          <w:szCs w:val="24"/>
        </w:rPr>
        <w:t xml:space="preserve"> </w:t>
      </w:r>
      <w:r w:rsidR="0036182C">
        <w:rPr>
          <w:rFonts w:ascii="Times New Roman" w:eastAsia="Times New Roman" w:hAnsi="Times New Roman" w:cs="Times New Roman"/>
          <w:sz w:val="24"/>
          <w:szCs w:val="24"/>
        </w:rPr>
        <w:t>ноября</w:t>
      </w:r>
      <w:r w:rsidRPr="00C226BA">
        <w:rPr>
          <w:rFonts w:ascii="Times New Roman" w:eastAsia="Times New Roman" w:hAnsi="Times New Roman" w:cs="Times New Roman"/>
          <w:sz w:val="24"/>
          <w:szCs w:val="24"/>
        </w:rPr>
        <w:t xml:space="preserve">  2020 г.; место проведения: 603950, </w:t>
      </w:r>
      <w:proofErr w:type="spellStart"/>
      <w:r w:rsidRPr="00C226BA">
        <w:rPr>
          <w:rFonts w:ascii="Times New Roman" w:eastAsia="Times New Roman" w:hAnsi="Times New Roman" w:cs="Times New Roman"/>
          <w:sz w:val="24"/>
          <w:szCs w:val="24"/>
        </w:rPr>
        <w:t>Ошарская</w:t>
      </w:r>
      <w:proofErr w:type="spellEnd"/>
      <w:r w:rsidRPr="00C226BA">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C226BA">
        <w:rPr>
          <w:rFonts w:ascii="Times New Roman" w:eastAsia="Times New Roman" w:hAnsi="Times New Roman" w:cs="Times New Roman"/>
          <w:sz w:val="24"/>
          <w:szCs w:val="24"/>
        </w:rPr>
        <w:t>каб</w:t>
      </w:r>
      <w:proofErr w:type="spellEnd"/>
      <w:r w:rsidRPr="00C226BA">
        <w:rPr>
          <w:rFonts w:ascii="Times New Roman" w:eastAsia="Times New Roman" w:hAnsi="Times New Roman" w:cs="Times New Roman"/>
          <w:sz w:val="24"/>
          <w:szCs w:val="24"/>
        </w:rPr>
        <w:t>. 430.</w:t>
      </w:r>
    </w:p>
    <w:p w:rsidR="00C20C0F" w:rsidRPr="005525A8" w:rsidRDefault="00C20C0F" w:rsidP="0036182C">
      <w:pPr>
        <w:tabs>
          <w:tab w:val="left" w:pos="9180"/>
        </w:tabs>
        <w:spacing w:after="0" w:line="0" w:lineRule="atLeast"/>
        <w:ind w:left="-567" w:right="-427" w:firstLine="567"/>
        <w:jc w:val="both"/>
        <w:rPr>
          <w:rFonts w:ascii="Times New Roman" w:eastAsia="Times New Roman" w:hAnsi="Times New Roman" w:cs="Times New Roman"/>
          <w:sz w:val="24"/>
          <w:szCs w:val="24"/>
          <w:lang w:eastAsia="ru-RU"/>
        </w:rPr>
      </w:pP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5525A8" w:rsidRDefault="00C20C0F" w:rsidP="0036182C">
      <w:pPr>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proofErr w:type="spellStart"/>
      <w:r w:rsidR="0012538F"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36182C">
      <w:pPr>
        <w:spacing w:after="0" w:line="0" w:lineRule="atLeast"/>
        <w:ind w:left="-567" w:right="-427"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proofErr w:type="spellStart"/>
      <w:r w:rsidR="0012538F"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w:t>
      </w:r>
      <w:hyperlink r:id="rId10"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w:t>
      </w:r>
      <w:proofErr w:type="gramEnd"/>
      <w:r w:rsidRPr="005525A8">
        <w:rPr>
          <w:rFonts w:ascii="Times New Roman" w:eastAsia="Times New Roman" w:hAnsi="Times New Roman" w:cs="Times New Roman"/>
          <w:sz w:val="24"/>
          <w:szCs w:val="24"/>
          <w:lang w:eastAsia="ru-RU"/>
        </w:rPr>
        <w:t xml:space="preserve"> (</w:t>
      </w:r>
      <w:hyperlink r:id="rId11"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5525A8">
        <w:rPr>
          <w:rFonts w:ascii="Times New Roman" w:eastAsia="Times New Roman" w:hAnsi="Times New Roman" w:cs="Times New Roman"/>
          <w:sz w:val="24"/>
          <w:szCs w:val="24"/>
          <w:lang w:eastAsia="ru-RU"/>
        </w:rPr>
        <w:t xml:space="preserve">, </w:t>
      </w:r>
      <w:proofErr w:type="gramStart"/>
      <w:r w:rsidRPr="005525A8">
        <w:rPr>
          <w:rFonts w:ascii="Times New Roman" w:eastAsia="Times New Roman" w:hAnsi="Times New Roman" w:cs="Times New Roman"/>
          <w:sz w:val="24"/>
          <w:szCs w:val="24"/>
          <w:lang w:eastAsia="ru-RU"/>
        </w:rPr>
        <w:t>месте</w:t>
      </w:r>
      <w:proofErr w:type="gramEnd"/>
      <w:r w:rsidRPr="005525A8">
        <w:rPr>
          <w:rFonts w:ascii="Times New Roman" w:eastAsia="Times New Roman" w:hAnsi="Times New Roman" w:cs="Times New Roman"/>
          <w:sz w:val="24"/>
          <w:szCs w:val="24"/>
          <w:lang w:eastAsia="ru-RU"/>
        </w:rPr>
        <w:t>, времени и порядке проведения конкурса и о его результатах.</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36182C">
      <w:pPr>
        <w:autoSpaceDE w:val="0"/>
        <w:autoSpaceDN w:val="0"/>
        <w:adjustRightInd w:val="0"/>
        <w:spacing w:after="0" w:line="0" w:lineRule="atLeast"/>
        <w:ind w:left="-567" w:right="-427"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2"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proofErr w:type="spellStart"/>
      <w:r w:rsidR="0012538F" w:rsidRPr="005525A8">
        <w:rPr>
          <w:rFonts w:ascii="Times New Roman" w:eastAsia="Times New Roman" w:hAnsi="Times New Roman" w:cs="Times New Roman"/>
          <w:sz w:val="24"/>
          <w:szCs w:val="24"/>
          <w:lang w:eastAsia="ru-RU"/>
        </w:rPr>
        <w:t>Нижегородстате</w:t>
      </w:r>
      <w:proofErr w:type="spellEnd"/>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36182C">
      <w:pPr>
        <w:keepNext/>
        <w:spacing w:after="0" w:line="0" w:lineRule="atLeast"/>
        <w:ind w:left="-567" w:right="-427" w:firstLine="567"/>
        <w:jc w:val="center"/>
        <w:rPr>
          <w:rFonts w:ascii="Times New Roman" w:eastAsia="Times New Roman" w:hAnsi="Times New Roman" w:cs="Times New Roman"/>
          <w:b/>
          <w:bCs/>
          <w:sz w:val="24"/>
          <w:szCs w:val="24"/>
          <w:lang w:eastAsia="ru-RU"/>
        </w:rPr>
      </w:pPr>
    </w:p>
    <w:p w:rsidR="00C20C0F" w:rsidRPr="005525A8" w:rsidRDefault="00C20C0F" w:rsidP="0036182C">
      <w:pPr>
        <w:keepNext/>
        <w:spacing w:after="0" w:line="0" w:lineRule="atLeast"/>
        <w:ind w:left="-567" w:right="-427" w:firstLine="567"/>
        <w:jc w:val="center"/>
        <w:rPr>
          <w:rFonts w:ascii="Times New Roman" w:eastAsia="Times New Roman" w:hAnsi="Times New Roman" w:cs="Times New Roman"/>
          <w:b/>
          <w:bCs/>
          <w:sz w:val="24"/>
          <w:szCs w:val="24"/>
          <w:lang w:eastAsia="ru-RU"/>
        </w:rPr>
      </w:pPr>
      <w:r w:rsidRPr="005525A8">
        <w:rPr>
          <w:rFonts w:ascii="Times New Roman" w:eastAsia="Times New Roman" w:hAnsi="Times New Roman" w:cs="Times New Roman"/>
          <w:b/>
          <w:bCs/>
          <w:sz w:val="24"/>
          <w:szCs w:val="24"/>
          <w:lang w:eastAsia="ru-RU"/>
        </w:rPr>
        <w:t>Условия прохождения гражданской службы</w:t>
      </w:r>
    </w:p>
    <w:p w:rsidR="00C20C0F" w:rsidRPr="005525A8" w:rsidRDefault="00C20C0F" w:rsidP="0036182C">
      <w:pPr>
        <w:spacing w:after="0" w:line="0" w:lineRule="atLeast"/>
        <w:ind w:left="-567" w:right="-427" w:firstLine="567"/>
        <w:jc w:val="both"/>
        <w:rPr>
          <w:rFonts w:ascii="Times New Roman" w:eastAsia="Times New Roman" w:hAnsi="Times New Roman" w:cs="Times New Roman"/>
          <w:sz w:val="24"/>
          <w:szCs w:val="24"/>
          <w:lang w:eastAsia="ru-RU"/>
        </w:rPr>
      </w:pPr>
    </w:p>
    <w:p w:rsidR="00C20C0F" w:rsidRPr="005525A8" w:rsidRDefault="00C20C0F" w:rsidP="0036182C">
      <w:pPr>
        <w:spacing w:after="0" w:line="0" w:lineRule="atLeast"/>
        <w:ind w:left="-567" w:right="-427"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 xml:space="preserve">В случае поступления на </w:t>
      </w:r>
      <w:r w:rsidRPr="005525A8">
        <w:rPr>
          <w:rFonts w:ascii="Times New Roman" w:eastAsia="Times New Roman" w:hAnsi="Times New Roman" w:cs="Times New Roman"/>
          <w:bCs/>
          <w:sz w:val="24"/>
          <w:szCs w:val="24"/>
          <w:lang w:eastAsia="ru-RU"/>
        </w:rPr>
        <w:t>гражданскую службу</w:t>
      </w:r>
      <w:r w:rsidRPr="005525A8">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5525A8">
        <w:rPr>
          <w:rFonts w:ascii="Times New Roman" w:eastAsia="Times New Roman" w:hAnsi="Times New Roman" w:cs="Times New Roman"/>
          <w:sz w:val="24"/>
          <w:szCs w:val="24"/>
          <w:lang w:eastAsia="ru-RU"/>
        </w:rPr>
        <w:t xml:space="preserve">. </w:t>
      </w:r>
      <w:proofErr w:type="gramStart"/>
      <w:r w:rsidRPr="005525A8">
        <w:rPr>
          <w:rFonts w:ascii="Times New Roman" w:eastAsia="Times New Roman" w:hAnsi="Times New Roman" w:cs="Times New Roman"/>
          <w:sz w:val="24"/>
          <w:szCs w:val="24"/>
          <w:lang w:eastAsia="ru-RU"/>
        </w:rPr>
        <w:t>48 мин.), выходные дни: суббота, воскресенье.</w:t>
      </w:r>
      <w:proofErr w:type="gramEnd"/>
    </w:p>
    <w:p w:rsidR="00C20C0F" w:rsidRPr="005525A8" w:rsidRDefault="00C20C0F" w:rsidP="0036182C">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lastRenderedPageBreak/>
        <w:t xml:space="preserve">Гражданскому служащему предоставляются государственные гарантии в соответствии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6182C" w:rsidRDefault="0036182C" w:rsidP="003C3695">
      <w:pPr>
        <w:spacing w:after="0" w:line="240" w:lineRule="auto"/>
        <w:jc w:val="right"/>
        <w:rPr>
          <w:rFonts w:ascii="Times New Roman" w:eastAsia="Times New Roman" w:hAnsi="Times New Roman" w:cs="Times New Roman"/>
          <w:sz w:val="24"/>
          <w:szCs w:val="24"/>
        </w:rPr>
      </w:pPr>
    </w:p>
    <w:p w:rsidR="003C3695" w:rsidRDefault="003C3695" w:rsidP="003C36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3C3695" w:rsidRDefault="003C3695" w:rsidP="003C3695">
      <w:pPr>
        <w:spacing w:after="0" w:line="240" w:lineRule="auto"/>
        <w:jc w:val="center"/>
        <w:rPr>
          <w:rFonts w:ascii="Times New Roman" w:eastAsia="Times New Roman" w:hAnsi="Times New Roman" w:cs="Times New Roman"/>
          <w:b/>
          <w:sz w:val="24"/>
          <w:szCs w:val="24"/>
        </w:rPr>
      </w:pPr>
    </w:p>
    <w:p w:rsidR="003C3695" w:rsidRPr="001C735A" w:rsidRDefault="003C3695" w:rsidP="003C3695">
      <w:pPr>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 xml:space="preserve">Квалификационные требования </w:t>
      </w:r>
    </w:p>
    <w:p w:rsidR="003C3695" w:rsidRPr="001C735A" w:rsidRDefault="003C3695" w:rsidP="003C3695">
      <w:pPr>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 xml:space="preserve">для замещения вакантной должности гражданской службы </w:t>
      </w:r>
    </w:p>
    <w:p w:rsidR="003C3695" w:rsidRPr="001C735A" w:rsidRDefault="003C3695" w:rsidP="003C3695">
      <w:pPr>
        <w:spacing w:after="0" w:line="240" w:lineRule="auto"/>
        <w:jc w:val="center"/>
        <w:rPr>
          <w:rFonts w:ascii="Times New Roman" w:eastAsia="Times New Roman" w:hAnsi="Times New Roman" w:cs="Times New Roman"/>
          <w:b/>
          <w:sz w:val="24"/>
          <w:szCs w:val="24"/>
        </w:rPr>
      </w:pPr>
    </w:p>
    <w:p w:rsidR="003C3695" w:rsidRPr="001C735A" w:rsidRDefault="003C3695" w:rsidP="003C3695">
      <w:pPr>
        <w:spacing w:after="0" w:line="240" w:lineRule="auto"/>
        <w:ind w:left="-567" w:firstLine="425"/>
        <w:jc w:val="center"/>
        <w:rPr>
          <w:rFonts w:ascii="Times New Roman" w:eastAsia="Times New Roman" w:hAnsi="Times New Roman" w:cs="Times New Roman"/>
          <w:sz w:val="24"/>
          <w:szCs w:val="24"/>
          <w:u w:val="single"/>
        </w:rPr>
      </w:pPr>
      <w:r w:rsidRPr="001C735A">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3C3695" w:rsidRPr="001C735A" w:rsidRDefault="003C3695" w:rsidP="003C3695">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3C3695" w:rsidRPr="001C735A" w:rsidRDefault="003C3695" w:rsidP="003C3695">
      <w:pPr>
        <w:spacing w:after="0" w:line="240" w:lineRule="auto"/>
        <w:ind w:left="-567" w:firstLine="425"/>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3C3695" w:rsidRPr="001C735A" w:rsidRDefault="003C3695" w:rsidP="003C3695">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3C3695" w:rsidRPr="001C735A" w:rsidTr="006F0004">
        <w:trPr>
          <w:trHeight w:val="1136"/>
        </w:trPr>
        <w:tc>
          <w:tcPr>
            <w:tcW w:w="2411" w:type="dxa"/>
            <w:tcBorders>
              <w:top w:val="single" w:sz="4" w:space="0" w:color="auto"/>
              <w:left w:val="single" w:sz="4" w:space="0" w:color="auto"/>
              <w:bottom w:val="single" w:sz="4" w:space="0" w:color="auto"/>
              <w:right w:val="single" w:sz="4" w:space="0" w:color="auto"/>
            </w:tcBorders>
          </w:tcPr>
          <w:p w:rsidR="003C3695" w:rsidRPr="001C735A" w:rsidRDefault="003C3695" w:rsidP="006F0004">
            <w:pPr>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Базовые квалификационные требования</w:t>
            </w:r>
          </w:p>
          <w:p w:rsidR="003C3695" w:rsidRPr="001C735A" w:rsidRDefault="003C3695" w:rsidP="006F0004">
            <w:pPr>
              <w:spacing w:after="0" w:line="240" w:lineRule="auto"/>
              <w:jc w:val="center"/>
              <w:rPr>
                <w:rFonts w:ascii="Times New Roman" w:eastAsia="Times New Roman" w:hAnsi="Times New Roman" w:cs="Times New Roman"/>
                <w:sz w:val="24"/>
                <w:szCs w:val="24"/>
              </w:rPr>
            </w:pPr>
          </w:p>
          <w:p w:rsidR="003C3695" w:rsidRPr="001C735A" w:rsidRDefault="003C3695" w:rsidP="006F0004">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6F0004">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Базовые знания:</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1) знание государственного языка Российской Федерации (русского языка);</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2) знание основ:</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а) Конституции Российской Федерации;</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Общие умения:</w:t>
            </w:r>
          </w:p>
          <w:p w:rsidR="003C3695" w:rsidRPr="001C735A" w:rsidRDefault="003C3695" w:rsidP="003C3695">
            <w:pPr>
              <w:numPr>
                <w:ilvl w:val="0"/>
                <w:numId w:val="7"/>
              </w:numPr>
              <w:tabs>
                <w:tab w:val="left" w:pos="175"/>
                <w:tab w:val="left" w:pos="993"/>
              </w:tabs>
              <w:spacing w:after="0" w:line="240" w:lineRule="auto"/>
              <w:ind w:left="0" w:right="175" w:firstLine="459"/>
              <w:jc w:val="both"/>
              <w:rPr>
                <w:rFonts w:ascii="Times New Roman" w:eastAsiaTheme="minorEastAsia" w:hAnsi="Times New Roman" w:cs="Times New Roman"/>
                <w:sz w:val="24"/>
                <w:szCs w:val="24"/>
              </w:rPr>
            </w:pPr>
            <w:r w:rsidRPr="001C735A">
              <w:rPr>
                <w:rFonts w:ascii="Times New Roman" w:hAnsi="Times New Roman" w:cs="Times New Roman"/>
                <w:sz w:val="24"/>
                <w:szCs w:val="24"/>
              </w:rPr>
              <w:t>умение мыслить системно (стратегически);</w:t>
            </w:r>
          </w:p>
          <w:p w:rsidR="003C3695" w:rsidRPr="001C735A" w:rsidRDefault="003C3695" w:rsidP="003C3695">
            <w:pPr>
              <w:numPr>
                <w:ilvl w:val="0"/>
                <w:numId w:val="7"/>
              </w:numPr>
              <w:tabs>
                <w:tab w:val="left" w:pos="175"/>
                <w:tab w:val="left" w:pos="993"/>
              </w:tabs>
              <w:spacing w:after="0" w:line="240" w:lineRule="auto"/>
              <w:ind w:left="0" w:right="175" w:firstLine="459"/>
              <w:jc w:val="both"/>
              <w:rPr>
                <w:rFonts w:ascii="Times New Roman" w:hAnsi="Times New Roman" w:cs="Times New Roman"/>
                <w:sz w:val="24"/>
                <w:szCs w:val="24"/>
              </w:rPr>
            </w:pPr>
            <w:r w:rsidRPr="001C735A">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3C3695" w:rsidRPr="001C735A" w:rsidRDefault="003C3695" w:rsidP="003C3695">
            <w:pPr>
              <w:numPr>
                <w:ilvl w:val="0"/>
                <w:numId w:val="7"/>
              </w:numPr>
              <w:tabs>
                <w:tab w:val="left" w:pos="175"/>
                <w:tab w:val="left" w:pos="993"/>
              </w:tabs>
              <w:spacing w:after="0" w:line="240" w:lineRule="auto"/>
              <w:ind w:left="0" w:right="175" w:firstLine="459"/>
              <w:jc w:val="both"/>
              <w:rPr>
                <w:rFonts w:ascii="Times New Roman" w:hAnsi="Times New Roman" w:cs="Times New Roman"/>
                <w:sz w:val="24"/>
                <w:szCs w:val="24"/>
              </w:rPr>
            </w:pPr>
            <w:r w:rsidRPr="001C735A">
              <w:rPr>
                <w:rFonts w:ascii="Times New Roman" w:hAnsi="Times New Roman" w:cs="Times New Roman"/>
                <w:sz w:val="24"/>
                <w:szCs w:val="24"/>
              </w:rPr>
              <w:t>коммуникативные умения;</w:t>
            </w:r>
          </w:p>
          <w:p w:rsidR="003C3695" w:rsidRPr="001C735A" w:rsidRDefault="003C3695" w:rsidP="003C3695">
            <w:pPr>
              <w:numPr>
                <w:ilvl w:val="0"/>
                <w:numId w:val="7"/>
              </w:numPr>
              <w:tabs>
                <w:tab w:val="left" w:pos="175"/>
                <w:tab w:val="left" w:pos="993"/>
              </w:tabs>
              <w:spacing w:after="0" w:line="240" w:lineRule="auto"/>
              <w:ind w:left="0" w:right="175" w:firstLine="459"/>
              <w:jc w:val="both"/>
              <w:rPr>
                <w:rFonts w:ascii="Times New Roman" w:hAnsi="Times New Roman" w:cs="Times New Roman"/>
                <w:sz w:val="24"/>
                <w:szCs w:val="24"/>
              </w:rPr>
            </w:pPr>
            <w:r w:rsidRPr="001C735A">
              <w:rPr>
                <w:rFonts w:ascii="Times New Roman" w:hAnsi="Times New Roman" w:cs="Times New Roman"/>
                <w:sz w:val="24"/>
                <w:szCs w:val="24"/>
              </w:rPr>
              <w:t>умение управлять изменениями.</w:t>
            </w:r>
          </w:p>
          <w:p w:rsidR="003C3695" w:rsidRPr="001C735A" w:rsidRDefault="003C3695" w:rsidP="006F0004">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Управленческие умения:</w:t>
            </w:r>
          </w:p>
          <w:p w:rsidR="003C3695" w:rsidRPr="001C735A" w:rsidRDefault="003C3695" w:rsidP="003C3695">
            <w:pPr>
              <w:numPr>
                <w:ilvl w:val="0"/>
                <w:numId w:val="7"/>
              </w:numPr>
              <w:tabs>
                <w:tab w:val="left" w:pos="175"/>
                <w:tab w:val="left" w:pos="993"/>
              </w:tabs>
              <w:spacing w:after="0" w:line="240" w:lineRule="auto"/>
              <w:ind w:left="0" w:right="175" w:firstLine="459"/>
              <w:jc w:val="both"/>
              <w:rPr>
                <w:rFonts w:ascii="Times New Roman" w:eastAsiaTheme="minorEastAsia" w:hAnsi="Times New Roman" w:cs="Times New Roman"/>
                <w:sz w:val="24"/>
                <w:szCs w:val="24"/>
              </w:rPr>
            </w:pPr>
            <w:r w:rsidRPr="001C735A">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3C3695" w:rsidRPr="001C735A" w:rsidRDefault="003C3695" w:rsidP="003C3695">
            <w:pPr>
              <w:numPr>
                <w:ilvl w:val="0"/>
                <w:numId w:val="7"/>
              </w:numPr>
              <w:tabs>
                <w:tab w:val="left" w:pos="175"/>
                <w:tab w:val="left" w:pos="993"/>
              </w:tabs>
              <w:spacing w:after="0" w:line="240" w:lineRule="auto"/>
              <w:ind w:left="0" w:right="175" w:firstLine="459"/>
              <w:jc w:val="both"/>
              <w:rPr>
                <w:rFonts w:ascii="Times New Roman" w:hAnsi="Times New Roman" w:cs="Times New Roman"/>
                <w:sz w:val="24"/>
                <w:szCs w:val="24"/>
              </w:rPr>
            </w:pPr>
            <w:r w:rsidRPr="001C735A">
              <w:rPr>
                <w:rFonts w:ascii="Times New Roman" w:hAnsi="Times New Roman" w:cs="Times New Roman"/>
                <w:sz w:val="24"/>
                <w:szCs w:val="24"/>
              </w:rPr>
              <w:t>умение оперативно принимать и реализовывать управленческие решения.</w:t>
            </w:r>
          </w:p>
        </w:tc>
      </w:tr>
      <w:tr w:rsidR="003C3695" w:rsidRPr="001C735A" w:rsidTr="006F0004">
        <w:trPr>
          <w:trHeight w:val="570"/>
        </w:trPr>
        <w:tc>
          <w:tcPr>
            <w:tcW w:w="2411" w:type="dxa"/>
            <w:tcBorders>
              <w:top w:val="single" w:sz="4" w:space="0" w:color="auto"/>
              <w:left w:val="single" w:sz="4" w:space="0" w:color="auto"/>
              <w:bottom w:val="single" w:sz="4" w:space="0" w:color="auto"/>
              <w:right w:val="single" w:sz="4" w:space="0" w:color="auto"/>
            </w:tcBorders>
          </w:tcPr>
          <w:p w:rsidR="003C3695" w:rsidRPr="001C735A" w:rsidRDefault="003C3695" w:rsidP="006F0004">
            <w:pPr>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Профессионально-функциональные квалификационные требования</w:t>
            </w:r>
          </w:p>
          <w:p w:rsidR="003C3695" w:rsidRPr="001C735A" w:rsidRDefault="003C3695" w:rsidP="006F0004">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497D25">
            <w:pPr>
              <w:tabs>
                <w:tab w:val="left" w:pos="175"/>
              </w:tabs>
              <w:spacing w:after="0" w:line="240" w:lineRule="auto"/>
              <w:ind w:right="175" w:firstLine="459"/>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00497D25" w:rsidRPr="001C735A">
              <w:rPr>
                <w:rFonts w:ascii="Times New Roman" w:hAnsi="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00497D25" w:rsidRPr="001C735A">
              <w:rPr>
                <w:rFonts w:ascii="Times New Roman" w:hAnsi="Times New Roman"/>
                <w:sz w:val="24"/>
                <w:szCs w:val="24"/>
              </w:rPr>
              <w:t xml:space="preserve"> </w:t>
            </w:r>
            <w:proofErr w:type="gramStart"/>
            <w:r w:rsidR="00497D25" w:rsidRPr="001C735A">
              <w:rPr>
                <w:rFonts w:ascii="Times New Roman" w:hAnsi="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w:t>
            </w:r>
            <w:r w:rsidRPr="001C735A">
              <w:rPr>
                <w:rFonts w:ascii="Times New Roman" w:hAnsi="Times New Roman" w:cs="Times New Roman"/>
                <w:sz w:val="24"/>
                <w:szCs w:val="24"/>
              </w:rPr>
              <w:t xml:space="preserve">иному направлению подготовки (специальности), для которого </w:t>
            </w:r>
            <w:r w:rsidRPr="001C735A">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C735A">
              <w:rPr>
                <w:rFonts w:ascii="Times New Roman" w:hAnsi="Times New Roman" w:cs="Times New Roman"/>
                <w:sz w:val="24"/>
                <w:szCs w:val="24"/>
              </w:rPr>
              <w:t>.</w:t>
            </w:r>
            <w:proofErr w:type="gramEnd"/>
          </w:p>
        </w:tc>
      </w:tr>
      <w:tr w:rsidR="003C3695" w:rsidRPr="001C735A" w:rsidTr="006F0004">
        <w:trPr>
          <w:trHeight w:val="1550"/>
        </w:trPr>
        <w:tc>
          <w:tcPr>
            <w:tcW w:w="241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6F0004">
            <w:pPr>
              <w:spacing w:after="0" w:line="240" w:lineRule="auto"/>
              <w:jc w:val="center"/>
              <w:rPr>
                <w:rFonts w:ascii="Times New Roman" w:eastAsia="Times New Roman" w:hAnsi="Times New Roman" w:cs="Times New Roman"/>
                <w:sz w:val="24"/>
                <w:szCs w:val="24"/>
              </w:rPr>
            </w:pPr>
            <w:r w:rsidRPr="001C735A">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3C3695" w:rsidRPr="0036182C" w:rsidRDefault="003C3695" w:rsidP="0036182C">
            <w:pPr>
              <w:tabs>
                <w:tab w:val="left" w:pos="175"/>
              </w:tabs>
              <w:spacing w:after="0" w:line="240" w:lineRule="auto"/>
              <w:ind w:left="175" w:right="175"/>
              <w:jc w:val="both"/>
              <w:rPr>
                <w:rFonts w:ascii="Times New Roman" w:eastAsia="Calibri" w:hAnsi="Times New Roman" w:cs="Times New Roman"/>
                <w:sz w:val="24"/>
                <w:szCs w:val="24"/>
                <w:u w:val="single"/>
              </w:rPr>
            </w:pPr>
            <w:r w:rsidRPr="0036182C">
              <w:rPr>
                <w:rFonts w:ascii="Times New Roman" w:eastAsia="Calibri" w:hAnsi="Times New Roman" w:cs="Times New Roman"/>
                <w:sz w:val="24"/>
                <w:szCs w:val="24"/>
                <w:u w:val="single"/>
              </w:rPr>
              <w:t>Профессиональные знания в сфере законодательства Российской Федерации:</w:t>
            </w:r>
          </w:p>
          <w:p w:rsidR="003C3695" w:rsidRPr="001C735A" w:rsidRDefault="003C3695" w:rsidP="0036182C">
            <w:pPr>
              <w:pStyle w:val="1"/>
              <w:numPr>
                <w:ilvl w:val="0"/>
                <w:numId w:val="8"/>
              </w:numPr>
              <w:tabs>
                <w:tab w:val="left" w:pos="175"/>
                <w:tab w:val="left" w:pos="601"/>
              </w:tabs>
              <w:spacing w:line="276" w:lineRule="auto"/>
              <w:ind w:left="175" w:right="175" w:firstLine="0"/>
              <w:rPr>
                <w:rFonts w:ascii="Times New Roman" w:hAnsi="Times New Roman"/>
                <w:szCs w:val="24"/>
              </w:rPr>
            </w:pPr>
            <w:r w:rsidRPr="001C735A">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C3695" w:rsidRPr="001C735A" w:rsidRDefault="003C3695" w:rsidP="0036182C">
            <w:pPr>
              <w:pStyle w:val="1"/>
              <w:numPr>
                <w:ilvl w:val="0"/>
                <w:numId w:val="8"/>
              </w:numPr>
              <w:tabs>
                <w:tab w:val="left" w:pos="175"/>
                <w:tab w:val="left" w:pos="601"/>
              </w:tabs>
              <w:spacing w:line="276" w:lineRule="auto"/>
              <w:ind w:left="175" w:right="175" w:firstLine="0"/>
              <w:rPr>
                <w:rFonts w:ascii="Times New Roman" w:hAnsi="Times New Roman"/>
                <w:szCs w:val="24"/>
              </w:rPr>
            </w:pPr>
            <w:r w:rsidRPr="001C735A">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3C3695" w:rsidRPr="001C735A" w:rsidRDefault="003C3695" w:rsidP="0036182C">
            <w:pPr>
              <w:pStyle w:val="1"/>
              <w:numPr>
                <w:ilvl w:val="0"/>
                <w:numId w:val="8"/>
              </w:numPr>
              <w:tabs>
                <w:tab w:val="left" w:pos="175"/>
                <w:tab w:val="left" w:pos="601"/>
              </w:tabs>
              <w:spacing w:line="276" w:lineRule="auto"/>
              <w:ind w:left="175" w:right="175" w:firstLine="0"/>
              <w:rPr>
                <w:rFonts w:ascii="Times New Roman" w:hAnsi="Times New Roman"/>
                <w:szCs w:val="24"/>
              </w:rPr>
            </w:pPr>
            <w:r w:rsidRPr="001C735A">
              <w:rPr>
                <w:rFonts w:ascii="Times New Roman" w:hAnsi="Times New Roman"/>
                <w:szCs w:val="24"/>
              </w:rPr>
              <w:t>Федеральный закон от 27 июля 2006 г. № 152-ФЗ «О персональных данных»;</w:t>
            </w:r>
          </w:p>
          <w:p w:rsidR="003C3695" w:rsidRPr="001C735A" w:rsidRDefault="00B65167" w:rsidP="0036182C">
            <w:pPr>
              <w:pStyle w:val="1"/>
              <w:numPr>
                <w:ilvl w:val="0"/>
                <w:numId w:val="8"/>
              </w:numPr>
              <w:tabs>
                <w:tab w:val="left" w:pos="175"/>
                <w:tab w:val="left" w:pos="601"/>
              </w:tabs>
              <w:spacing w:line="276" w:lineRule="auto"/>
              <w:ind w:left="175" w:right="175" w:firstLine="0"/>
              <w:rPr>
                <w:rFonts w:ascii="Times New Roman" w:hAnsi="Times New Roman"/>
                <w:szCs w:val="24"/>
              </w:rPr>
            </w:pPr>
            <w:r w:rsidRPr="001C735A">
              <w:rPr>
                <w:rFonts w:ascii="Times New Roman" w:hAnsi="Times New Roman"/>
                <w:szCs w:val="24"/>
              </w:rPr>
              <w:t>П</w:t>
            </w:r>
            <w:r w:rsidR="003C3695" w:rsidRPr="001C735A">
              <w:rPr>
                <w:rFonts w:ascii="Times New Roman" w:hAnsi="Times New Roman"/>
                <w:szCs w:val="24"/>
              </w:rPr>
              <w:t>остановление Правительства Российс</w:t>
            </w:r>
            <w:r w:rsidRPr="001C735A">
              <w:rPr>
                <w:rFonts w:ascii="Times New Roman" w:hAnsi="Times New Roman"/>
                <w:szCs w:val="24"/>
              </w:rPr>
              <w:t>кой Федерации от 2 июня 2008г.</w:t>
            </w:r>
            <w:r w:rsidR="003C3695" w:rsidRPr="001C735A">
              <w:rPr>
                <w:rFonts w:ascii="Times New Roman" w:hAnsi="Times New Roman"/>
                <w:szCs w:val="24"/>
              </w:rPr>
              <w:t>№ 420 «О Федеральной слу</w:t>
            </w:r>
            <w:r w:rsidR="00D7358A" w:rsidRPr="001C735A">
              <w:rPr>
                <w:rFonts w:ascii="Times New Roman" w:hAnsi="Times New Roman"/>
                <w:szCs w:val="24"/>
              </w:rPr>
              <w:t>жбе государственной статистики».</w:t>
            </w:r>
          </w:p>
        </w:tc>
      </w:tr>
      <w:tr w:rsidR="003C3695" w:rsidRPr="001C735A" w:rsidTr="00AF4F2C">
        <w:trPr>
          <w:trHeight w:val="1072"/>
        </w:trPr>
        <w:tc>
          <w:tcPr>
            <w:tcW w:w="2411" w:type="dxa"/>
            <w:tcBorders>
              <w:top w:val="single" w:sz="4" w:space="0" w:color="auto"/>
              <w:left w:val="single" w:sz="4" w:space="0" w:color="auto"/>
              <w:bottom w:val="single" w:sz="4" w:space="0" w:color="auto"/>
              <w:right w:val="single" w:sz="4" w:space="0" w:color="auto"/>
            </w:tcBorders>
          </w:tcPr>
          <w:p w:rsidR="003C3695" w:rsidRPr="001C735A" w:rsidRDefault="003C3695" w:rsidP="00AF4F2C">
            <w:pPr>
              <w:autoSpaceDE w:val="0"/>
              <w:autoSpaceDN w:val="0"/>
              <w:adjustRightInd w:val="0"/>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AF4F2C">
            <w:pPr>
              <w:tabs>
                <w:tab w:val="left" w:pos="175"/>
              </w:tabs>
              <w:autoSpaceDE w:val="0"/>
              <w:autoSpaceDN w:val="0"/>
              <w:adjustRightInd w:val="0"/>
              <w:spacing w:after="0" w:line="240" w:lineRule="auto"/>
              <w:ind w:right="175" w:firstLine="459"/>
              <w:jc w:val="both"/>
              <w:rPr>
                <w:rFonts w:ascii="Times New Roman" w:eastAsiaTheme="minorEastAsia" w:hAnsi="Times New Roman"/>
                <w:sz w:val="24"/>
                <w:szCs w:val="24"/>
              </w:rPr>
            </w:pPr>
            <w:r w:rsidRPr="001C735A">
              <w:rPr>
                <w:rFonts w:ascii="Times New Roman" w:hAnsi="Times New Roman"/>
                <w:sz w:val="24"/>
                <w:szCs w:val="24"/>
              </w:rPr>
              <w:t xml:space="preserve">1) знание </w:t>
            </w:r>
            <w:r w:rsidR="00AF4F2C" w:rsidRPr="001C735A">
              <w:rPr>
                <w:rFonts w:ascii="Times New Roman" w:hAnsi="Times New Roman"/>
                <w:sz w:val="24"/>
                <w:szCs w:val="24"/>
              </w:rPr>
              <w:t>базовых информационных ресурсов.</w:t>
            </w:r>
          </w:p>
        </w:tc>
      </w:tr>
      <w:tr w:rsidR="003C3695" w:rsidRPr="001C735A" w:rsidTr="006F0004">
        <w:trPr>
          <w:trHeight w:val="1116"/>
        </w:trPr>
        <w:tc>
          <w:tcPr>
            <w:tcW w:w="241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6F0004">
            <w:pPr>
              <w:spacing w:after="0" w:line="240" w:lineRule="auto"/>
              <w:jc w:val="center"/>
              <w:rPr>
                <w:rFonts w:ascii="Times New Roman" w:eastAsia="Times New Roman" w:hAnsi="Times New Roman" w:cs="Times New Roman"/>
                <w:sz w:val="24"/>
                <w:szCs w:val="24"/>
              </w:rPr>
            </w:pPr>
            <w:r w:rsidRPr="001C735A">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C34E45">
            <w:pPr>
              <w:tabs>
                <w:tab w:val="left" w:pos="175"/>
              </w:tabs>
              <w:autoSpaceDE w:val="0"/>
              <w:autoSpaceDN w:val="0"/>
              <w:adjustRightInd w:val="0"/>
              <w:spacing w:after="0" w:line="0" w:lineRule="atLeast"/>
              <w:ind w:left="175" w:right="175" w:firstLine="284"/>
              <w:jc w:val="both"/>
              <w:rPr>
                <w:rFonts w:ascii="Times New Roman" w:eastAsia="Calibri" w:hAnsi="Times New Roman" w:cs="Times New Roman"/>
                <w:sz w:val="24"/>
                <w:szCs w:val="24"/>
              </w:rPr>
            </w:pPr>
            <w:r w:rsidRPr="001C735A">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sidR="006F6F37" w:rsidRPr="001C735A">
              <w:rPr>
                <w:rFonts w:ascii="Times New Roman" w:eastAsia="Calibri" w:hAnsi="Times New Roman" w:cs="Times New Roman"/>
                <w:sz w:val="24"/>
                <w:szCs w:val="24"/>
              </w:rPr>
              <w:t>нно-телекоммуникационными сетей.</w:t>
            </w:r>
          </w:p>
        </w:tc>
      </w:tr>
      <w:tr w:rsidR="003C3695" w:rsidRPr="001C735A" w:rsidTr="006F6F37">
        <w:trPr>
          <w:trHeight w:val="990"/>
        </w:trPr>
        <w:tc>
          <w:tcPr>
            <w:tcW w:w="241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6F0004">
            <w:pPr>
              <w:spacing w:after="0" w:line="240" w:lineRule="auto"/>
              <w:jc w:val="center"/>
              <w:rPr>
                <w:rFonts w:ascii="Times New Roman" w:eastAsia="Times New Roman" w:hAnsi="Times New Roman" w:cs="Times New Roman"/>
                <w:sz w:val="24"/>
                <w:szCs w:val="24"/>
              </w:rPr>
            </w:pPr>
            <w:r w:rsidRPr="001C735A">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6F6F37" w:rsidRPr="001C735A" w:rsidRDefault="006F6F37" w:rsidP="00C34E45">
            <w:pPr>
              <w:pStyle w:val="aa"/>
              <w:tabs>
                <w:tab w:val="left" w:pos="1418"/>
              </w:tabs>
              <w:spacing w:after="0" w:line="240" w:lineRule="auto"/>
              <w:ind w:left="175" w:firstLine="284"/>
              <w:rPr>
                <w:rFonts w:ascii="Times New Roman" w:hAnsi="Times New Roman"/>
                <w:sz w:val="24"/>
                <w:szCs w:val="24"/>
              </w:rPr>
            </w:pPr>
            <w:r w:rsidRPr="001C735A">
              <w:rPr>
                <w:rFonts w:ascii="Times New Roman" w:hAnsi="Times New Roman"/>
                <w:sz w:val="24"/>
                <w:szCs w:val="24"/>
              </w:rPr>
              <w:t>1) технологии и средства обеспечения информационной безопасности;</w:t>
            </w:r>
          </w:p>
          <w:p w:rsidR="003C3695" w:rsidRPr="001C735A" w:rsidRDefault="006F6F37" w:rsidP="00C34E45">
            <w:pPr>
              <w:pStyle w:val="aa"/>
              <w:tabs>
                <w:tab w:val="left" w:pos="1418"/>
              </w:tabs>
              <w:spacing w:after="0" w:line="240" w:lineRule="auto"/>
              <w:ind w:left="175" w:firstLine="284"/>
              <w:rPr>
                <w:rFonts w:ascii="Times New Roman" w:hAnsi="Times New Roman"/>
                <w:sz w:val="24"/>
                <w:szCs w:val="24"/>
              </w:rPr>
            </w:pPr>
            <w:r w:rsidRPr="001C735A">
              <w:rPr>
                <w:rFonts w:ascii="Times New Roman" w:hAnsi="Times New Roman"/>
                <w:sz w:val="24"/>
                <w:szCs w:val="24"/>
              </w:rPr>
              <w:t>2) устройство системы взаимодействия в рамках внутриведомственного и межведомственного электронного документооборота.</w:t>
            </w:r>
          </w:p>
        </w:tc>
      </w:tr>
      <w:tr w:rsidR="003C3695" w:rsidRPr="001C735A" w:rsidTr="006F0004">
        <w:trPr>
          <w:trHeight w:val="618"/>
        </w:trPr>
        <w:tc>
          <w:tcPr>
            <w:tcW w:w="241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6F0004">
            <w:pPr>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3C3695" w:rsidRPr="001C735A" w:rsidRDefault="006F6F37" w:rsidP="00C34E45">
            <w:pPr>
              <w:pStyle w:val="ConsPlusNormal0"/>
              <w:ind w:left="175" w:firstLine="284"/>
              <w:outlineLvl w:val="0"/>
              <w:rPr>
                <w:rFonts w:ascii="Times New Roman" w:eastAsia="Calibri" w:hAnsi="Times New Roman"/>
                <w:sz w:val="24"/>
                <w:szCs w:val="24"/>
                <w:lang w:eastAsia="x-none"/>
              </w:rPr>
            </w:pPr>
            <w:r w:rsidRPr="001C735A">
              <w:rPr>
                <w:rFonts w:ascii="Times New Roman" w:eastAsia="Calibri" w:hAnsi="Times New Roman"/>
                <w:sz w:val="24"/>
                <w:szCs w:val="24"/>
                <w:lang w:eastAsia="x-none"/>
              </w:rPr>
              <w:t>1) установка, настройка и работа пользовательского программного обеспечения.</w:t>
            </w:r>
          </w:p>
        </w:tc>
      </w:tr>
      <w:tr w:rsidR="003C3695" w:rsidTr="006F0004">
        <w:trPr>
          <w:trHeight w:val="618"/>
        </w:trPr>
        <w:tc>
          <w:tcPr>
            <w:tcW w:w="241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6F0004">
            <w:pPr>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Ответственность за неисполнение</w:t>
            </w:r>
          </w:p>
          <w:p w:rsidR="003C3695" w:rsidRPr="001C735A" w:rsidRDefault="003C3695" w:rsidP="006F0004">
            <w:pPr>
              <w:spacing w:after="0" w:line="240" w:lineRule="auto"/>
              <w:jc w:val="center"/>
              <w:rPr>
                <w:rFonts w:ascii="Times New Roman" w:eastAsia="Times New Roman" w:hAnsi="Times New Roman" w:cs="Times New Roman"/>
                <w:b/>
                <w:sz w:val="24"/>
                <w:szCs w:val="24"/>
              </w:rPr>
            </w:pPr>
            <w:r w:rsidRPr="001C735A">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hideMark/>
          </w:tcPr>
          <w:p w:rsidR="003C3695" w:rsidRPr="001C735A" w:rsidRDefault="003C3695" w:rsidP="006F0004">
            <w:pPr>
              <w:widowControl w:val="0"/>
              <w:tabs>
                <w:tab w:val="left" w:pos="175"/>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1C735A">
              <w:rPr>
                <w:rFonts w:ascii="Times New Roman" w:eastAsia="Times New Roman" w:hAnsi="Times New Roman" w:cs="Times New Roman"/>
                <w:sz w:val="24"/>
                <w:szCs w:val="24"/>
              </w:rPr>
              <w:t>установлена</w:t>
            </w:r>
            <w:proofErr w:type="gramEnd"/>
            <w:r w:rsidRPr="001C735A">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3C3695" w:rsidRPr="001C735A" w:rsidRDefault="003C3695" w:rsidP="006F0004">
            <w:pPr>
              <w:widowControl w:val="0"/>
              <w:tabs>
                <w:tab w:val="left" w:pos="175"/>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3C3695" w:rsidRDefault="003C3695" w:rsidP="006F0004">
            <w:pPr>
              <w:widowControl w:val="0"/>
              <w:tabs>
                <w:tab w:val="left" w:pos="175"/>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1C735A">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3C3695" w:rsidRDefault="003C3695" w:rsidP="003C3695">
      <w:pPr>
        <w:spacing w:after="0" w:line="240" w:lineRule="auto"/>
        <w:rPr>
          <w:rFonts w:ascii="Times New Roman" w:eastAsia="Times New Roman" w:hAnsi="Times New Roman" w:cs="Times New Roman"/>
          <w:sz w:val="24"/>
          <w:szCs w:val="24"/>
        </w:rPr>
      </w:pPr>
    </w:p>
    <w:p w:rsidR="003C3695" w:rsidRDefault="003C3695" w:rsidP="003C3695">
      <w:pPr>
        <w:spacing w:after="0" w:line="240" w:lineRule="auto"/>
        <w:ind w:firstLine="709"/>
        <w:jc w:val="both"/>
        <w:rPr>
          <w:rFonts w:ascii="Times New Roman" w:eastAsia="Times New Roman" w:hAnsi="Times New Roman" w:cs="Times New Roman"/>
          <w:b/>
          <w:sz w:val="24"/>
          <w:szCs w:val="24"/>
        </w:rPr>
      </w:pPr>
    </w:p>
    <w:p w:rsidR="003C3695" w:rsidRDefault="003C3695" w:rsidP="003C3695">
      <w:pPr>
        <w:spacing w:after="0"/>
        <w:ind w:left="-567" w:firstLine="567"/>
        <w:jc w:val="right"/>
        <w:rPr>
          <w:rFonts w:ascii="Times New Roman" w:eastAsia="Times New Roman" w:hAnsi="Times New Roman" w:cs="Times New Roman"/>
          <w:sz w:val="24"/>
          <w:szCs w:val="24"/>
          <w:lang w:eastAsia="ru-RU"/>
        </w:rPr>
      </w:pPr>
    </w:p>
    <w:p w:rsidR="00B65167" w:rsidRDefault="00B65167" w:rsidP="003C3695">
      <w:pPr>
        <w:spacing w:after="0"/>
        <w:ind w:left="-567" w:firstLine="567"/>
        <w:jc w:val="right"/>
        <w:rPr>
          <w:rFonts w:ascii="Times New Roman" w:eastAsia="Times New Roman" w:hAnsi="Times New Roman" w:cs="Times New Roman"/>
          <w:sz w:val="24"/>
          <w:szCs w:val="24"/>
          <w:lang w:eastAsia="ru-RU"/>
        </w:rPr>
      </w:pPr>
    </w:p>
    <w:p w:rsidR="00B65167" w:rsidRDefault="00B65167" w:rsidP="003C3695">
      <w:pPr>
        <w:spacing w:after="0"/>
        <w:ind w:left="-567" w:firstLine="567"/>
        <w:jc w:val="right"/>
        <w:rPr>
          <w:rFonts w:ascii="Times New Roman" w:eastAsia="Times New Roman" w:hAnsi="Times New Roman" w:cs="Times New Roman"/>
          <w:sz w:val="24"/>
          <w:szCs w:val="24"/>
          <w:lang w:eastAsia="ru-RU"/>
        </w:rPr>
      </w:pPr>
    </w:p>
    <w:p w:rsidR="00B65167" w:rsidRDefault="00B65167" w:rsidP="003C3695">
      <w:pPr>
        <w:spacing w:after="0"/>
        <w:ind w:left="-567" w:firstLine="567"/>
        <w:jc w:val="right"/>
        <w:rPr>
          <w:rFonts w:ascii="Times New Roman" w:eastAsia="Times New Roman" w:hAnsi="Times New Roman" w:cs="Times New Roman"/>
          <w:sz w:val="24"/>
          <w:szCs w:val="24"/>
          <w:lang w:eastAsia="ru-RU"/>
        </w:rPr>
      </w:pPr>
    </w:p>
    <w:p w:rsidR="00B65167" w:rsidRDefault="00B65167" w:rsidP="003C3695">
      <w:pPr>
        <w:spacing w:after="0"/>
        <w:ind w:left="-567" w:firstLine="567"/>
        <w:jc w:val="right"/>
        <w:rPr>
          <w:rFonts w:ascii="Times New Roman" w:eastAsia="Times New Roman" w:hAnsi="Times New Roman" w:cs="Times New Roman"/>
          <w:sz w:val="24"/>
          <w:szCs w:val="24"/>
          <w:lang w:eastAsia="ru-RU"/>
        </w:rPr>
      </w:pPr>
    </w:p>
    <w:p w:rsidR="003C3695" w:rsidRPr="00AB21DB" w:rsidRDefault="003C3695" w:rsidP="003C3695">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3C3695" w:rsidRPr="00AB21DB" w:rsidRDefault="003C3695" w:rsidP="003C3695">
      <w:pPr>
        <w:spacing w:after="0" w:line="240" w:lineRule="auto"/>
        <w:jc w:val="center"/>
        <w:rPr>
          <w:rFonts w:ascii="Times New Roman" w:eastAsia="Times New Roman" w:hAnsi="Times New Roman" w:cs="Times New Roman"/>
          <w:b/>
          <w:sz w:val="24"/>
          <w:szCs w:val="24"/>
          <w:lang w:eastAsia="ru-RU"/>
        </w:rPr>
      </w:pPr>
    </w:p>
    <w:p w:rsidR="003C3695" w:rsidRPr="00AB21DB" w:rsidRDefault="003C3695" w:rsidP="003C3695">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3C3695" w:rsidRDefault="003C3695" w:rsidP="003C3695">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3C3695" w:rsidRPr="00AB21DB" w:rsidRDefault="003C3695" w:rsidP="003C3695">
      <w:pPr>
        <w:spacing w:after="0" w:line="240" w:lineRule="auto"/>
        <w:jc w:val="center"/>
        <w:rPr>
          <w:rFonts w:ascii="Times New Roman" w:eastAsia="Times New Roman" w:hAnsi="Times New Roman" w:cs="Times New Roman"/>
          <w:b/>
          <w:sz w:val="24"/>
          <w:szCs w:val="24"/>
          <w:lang w:eastAsia="ru-RU"/>
        </w:rPr>
      </w:pPr>
    </w:p>
    <w:p w:rsidR="003C3695" w:rsidRPr="0000263C" w:rsidRDefault="003C3695" w:rsidP="003C3695">
      <w:pPr>
        <w:spacing w:after="0" w:line="0" w:lineRule="atLeast"/>
        <w:ind w:right="-1"/>
        <w:jc w:val="center"/>
        <w:rPr>
          <w:rFonts w:ascii="Times New Roman" w:hAnsi="Times New Roman" w:cs="Times New Roman"/>
          <w:sz w:val="24"/>
          <w:szCs w:val="24"/>
          <w:u w:val="single"/>
        </w:rPr>
      </w:pPr>
      <w:r w:rsidRPr="0000263C">
        <w:rPr>
          <w:rFonts w:ascii="Times New Roman" w:hAnsi="Times New Roman" w:cs="Times New Roman"/>
          <w:sz w:val="24"/>
          <w:szCs w:val="24"/>
          <w:u w:val="single"/>
        </w:rPr>
        <w:t>-  ведущего специалиста-эксперта административного отдела</w:t>
      </w:r>
    </w:p>
    <w:p w:rsidR="003C3695" w:rsidRPr="0000263C" w:rsidRDefault="003C3695" w:rsidP="003C3695">
      <w:pPr>
        <w:spacing w:after="0" w:line="240" w:lineRule="auto"/>
        <w:ind w:firstLine="709"/>
        <w:jc w:val="both"/>
        <w:rPr>
          <w:rFonts w:ascii="Times New Roman" w:eastAsia="Times New Roman" w:hAnsi="Times New Roman" w:cs="Times New Roman"/>
          <w:sz w:val="24"/>
          <w:szCs w:val="24"/>
          <w:lang w:eastAsia="ru-RU"/>
        </w:rPr>
      </w:pPr>
    </w:p>
    <w:p w:rsidR="003C3695" w:rsidRPr="0000263C" w:rsidRDefault="003C3695" w:rsidP="003C3695">
      <w:pPr>
        <w:spacing w:after="0" w:line="240" w:lineRule="auto"/>
        <w:ind w:firstLine="709"/>
        <w:jc w:val="both"/>
        <w:rPr>
          <w:rFonts w:ascii="Times New Roman" w:eastAsia="Times New Roman" w:hAnsi="Times New Roman" w:cs="Times New Roman"/>
          <w:sz w:val="24"/>
          <w:szCs w:val="24"/>
          <w:lang w:eastAsia="ru-RU"/>
        </w:rPr>
      </w:pPr>
      <w:r w:rsidRPr="0000263C">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3C3695" w:rsidRPr="0000263C" w:rsidRDefault="003C3695" w:rsidP="003C3695">
      <w:pPr>
        <w:spacing w:after="0" w:line="240" w:lineRule="auto"/>
        <w:ind w:firstLine="709"/>
        <w:jc w:val="both"/>
        <w:rPr>
          <w:rFonts w:ascii="Times New Roman" w:eastAsia="Times New Roman" w:hAnsi="Times New Roman" w:cs="Times New Roman"/>
          <w:sz w:val="24"/>
          <w:szCs w:val="24"/>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221"/>
      </w:tblGrid>
      <w:tr w:rsidR="003C3695" w:rsidRPr="005E7ABD" w:rsidTr="005E7ABD">
        <w:trPr>
          <w:trHeight w:val="1136"/>
        </w:trPr>
        <w:tc>
          <w:tcPr>
            <w:tcW w:w="2553" w:type="dxa"/>
            <w:tcBorders>
              <w:top w:val="single" w:sz="4" w:space="0" w:color="auto"/>
              <w:left w:val="single" w:sz="4" w:space="0" w:color="auto"/>
              <w:bottom w:val="single" w:sz="4" w:space="0" w:color="auto"/>
              <w:right w:val="single" w:sz="4" w:space="0" w:color="auto"/>
            </w:tcBorders>
          </w:tcPr>
          <w:p w:rsidR="003C3695" w:rsidRPr="005E7ABD" w:rsidRDefault="003C3695" w:rsidP="006F0004">
            <w:pPr>
              <w:spacing w:after="0" w:line="240" w:lineRule="auto"/>
              <w:ind w:right="140" w:firstLine="142"/>
              <w:jc w:val="center"/>
              <w:rPr>
                <w:rFonts w:ascii="Times New Roman" w:eastAsia="Times New Roman" w:hAnsi="Times New Roman" w:cs="Times New Roman"/>
                <w:b/>
                <w:sz w:val="24"/>
                <w:szCs w:val="24"/>
              </w:rPr>
            </w:pPr>
            <w:r w:rsidRPr="005E7ABD">
              <w:rPr>
                <w:rFonts w:ascii="Times New Roman" w:eastAsia="Times New Roman" w:hAnsi="Times New Roman" w:cs="Times New Roman"/>
                <w:b/>
                <w:sz w:val="24"/>
                <w:szCs w:val="24"/>
              </w:rPr>
              <w:t>Базовые квалификационные требования</w:t>
            </w:r>
          </w:p>
          <w:p w:rsidR="003C3695" w:rsidRPr="005E7ABD" w:rsidRDefault="003C3695" w:rsidP="006F0004">
            <w:pPr>
              <w:spacing w:after="0" w:line="240" w:lineRule="auto"/>
              <w:ind w:right="140" w:firstLine="142"/>
              <w:jc w:val="center"/>
              <w:rPr>
                <w:rFonts w:ascii="Times New Roman" w:eastAsia="Times New Roman" w:hAnsi="Times New Roman" w:cs="Times New Roman"/>
                <w:b/>
                <w:sz w:val="24"/>
                <w:szCs w:val="24"/>
              </w:rPr>
            </w:pPr>
          </w:p>
          <w:p w:rsidR="003C3695" w:rsidRPr="005E7ABD" w:rsidRDefault="003C3695" w:rsidP="006F0004">
            <w:pPr>
              <w:spacing w:after="0" w:line="240" w:lineRule="auto"/>
              <w:ind w:right="140" w:firstLine="142"/>
              <w:jc w:val="center"/>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Базовые знания:</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1) знание государственного языка Российской Федерации (русского языка);</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2) знание основ:</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а) Конституции Российской Федерации;</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3C3695" w:rsidRPr="005E7ABD" w:rsidRDefault="003C3695" w:rsidP="006F0004">
            <w:pPr>
              <w:shd w:val="clear" w:color="auto" w:fill="FFFFFF"/>
              <w:tabs>
                <w:tab w:val="left" w:pos="459"/>
              </w:tabs>
              <w:spacing w:after="0" w:line="240" w:lineRule="auto"/>
              <w:ind w:left="317" w:right="14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Общие умения:</w:t>
            </w:r>
          </w:p>
          <w:p w:rsidR="003C3695" w:rsidRPr="005E7ABD" w:rsidRDefault="003C3695" w:rsidP="00C34E45">
            <w:pPr>
              <w:numPr>
                <w:ilvl w:val="0"/>
                <w:numId w:val="1"/>
              </w:numPr>
              <w:tabs>
                <w:tab w:val="left" w:pos="600"/>
              </w:tabs>
              <w:spacing w:after="0" w:line="240" w:lineRule="auto"/>
              <w:ind w:left="317" w:right="140" w:firstLine="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умение мыслить системно (стратегически);</w:t>
            </w:r>
          </w:p>
          <w:p w:rsidR="003C3695" w:rsidRPr="005E7ABD" w:rsidRDefault="003C3695" w:rsidP="00C34E45">
            <w:pPr>
              <w:numPr>
                <w:ilvl w:val="0"/>
                <w:numId w:val="1"/>
              </w:numPr>
              <w:tabs>
                <w:tab w:val="left" w:pos="600"/>
              </w:tabs>
              <w:spacing w:after="0" w:line="240" w:lineRule="auto"/>
              <w:ind w:left="317" w:right="140" w:firstLine="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3C3695" w:rsidRPr="005E7ABD" w:rsidRDefault="003C3695" w:rsidP="00C34E45">
            <w:pPr>
              <w:numPr>
                <w:ilvl w:val="0"/>
                <w:numId w:val="1"/>
              </w:numPr>
              <w:tabs>
                <w:tab w:val="left" w:pos="600"/>
              </w:tabs>
              <w:spacing w:after="0" w:line="240" w:lineRule="auto"/>
              <w:ind w:left="317" w:right="140" w:firstLine="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коммуникативные умения;</w:t>
            </w:r>
          </w:p>
          <w:p w:rsidR="003C3695" w:rsidRPr="005E7ABD" w:rsidRDefault="003C3695" w:rsidP="00C34E45">
            <w:pPr>
              <w:numPr>
                <w:ilvl w:val="0"/>
                <w:numId w:val="1"/>
              </w:numPr>
              <w:tabs>
                <w:tab w:val="left" w:pos="600"/>
              </w:tabs>
              <w:spacing w:after="0" w:line="240" w:lineRule="auto"/>
              <w:ind w:left="317" w:right="140" w:firstLine="0"/>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умение управлять изменениями.</w:t>
            </w:r>
          </w:p>
        </w:tc>
      </w:tr>
      <w:tr w:rsidR="003C3695" w:rsidRPr="005E7ABD" w:rsidTr="005E7ABD">
        <w:trPr>
          <w:trHeight w:val="1136"/>
        </w:trPr>
        <w:tc>
          <w:tcPr>
            <w:tcW w:w="2553" w:type="dxa"/>
            <w:tcBorders>
              <w:top w:val="single" w:sz="4" w:space="0" w:color="auto"/>
              <w:left w:val="single" w:sz="4" w:space="0" w:color="auto"/>
              <w:bottom w:val="single" w:sz="4" w:space="0" w:color="auto"/>
              <w:right w:val="single" w:sz="4" w:space="0" w:color="auto"/>
            </w:tcBorders>
          </w:tcPr>
          <w:p w:rsidR="003C3695" w:rsidRPr="005E7ABD" w:rsidRDefault="003C3695" w:rsidP="006F0004">
            <w:pPr>
              <w:spacing w:after="0" w:line="240" w:lineRule="auto"/>
              <w:ind w:right="34" w:firstLine="142"/>
              <w:jc w:val="center"/>
              <w:rPr>
                <w:rFonts w:ascii="Times New Roman" w:eastAsia="Times New Roman" w:hAnsi="Times New Roman" w:cs="Times New Roman"/>
                <w:b/>
                <w:sz w:val="24"/>
                <w:szCs w:val="24"/>
              </w:rPr>
            </w:pPr>
            <w:r w:rsidRPr="005E7ABD">
              <w:rPr>
                <w:rFonts w:ascii="Times New Roman" w:eastAsia="Times New Roman" w:hAnsi="Times New Roman" w:cs="Times New Roman"/>
                <w:b/>
                <w:sz w:val="24"/>
                <w:szCs w:val="24"/>
              </w:rPr>
              <w:t>Профессионально-функциональные квалификационные требования</w:t>
            </w:r>
          </w:p>
          <w:p w:rsidR="003C3695" w:rsidRPr="005E7ABD" w:rsidRDefault="003C3695" w:rsidP="006F0004">
            <w:pPr>
              <w:spacing w:after="0" w:line="240" w:lineRule="auto"/>
              <w:ind w:right="140" w:firstLine="142"/>
              <w:jc w:val="center"/>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3C3695" w:rsidRPr="005E7ABD" w:rsidRDefault="003C3695" w:rsidP="00B65167">
            <w:pPr>
              <w:ind w:left="317" w:right="140" w:firstLine="425"/>
              <w:contextualSpacing/>
              <w:jc w:val="both"/>
              <w:rPr>
                <w:rFonts w:ascii="Times New Roman" w:hAnsi="Times New Roman" w:cs="Times New Roman"/>
                <w:sz w:val="24"/>
                <w:szCs w:val="24"/>
              </w:rPr>
            </w:pPr>
            <w:r w:rsidRPr="005E7ABD">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5E7ABD">
              <w:rPr>
                <w:rFonts w:ascii="Times New Roman" w:hAnsi="Times New Roman" w:cs="Times New Roman"/>
                <w:sz w:val="24"/>
                <w:szCs w:val="24"/>
              </w:rPr>
              <w:t xml:space="preserve">«Документоведение </w:t>
            </w:r>
            <w:r w:rsidRPr="005E7ABD">
              <w:rPr>
                <w:rFonts w:ascii="Times New Roman" w:hAnsi="Times New Roman" w:cs="Times New Roman"/>
                <w:sz w:val="24"/>
                <w:szCs w:val="24"/>
              </w:rPr>
              <w:br/>
              <w:t>и архивоведение», «История»,</w:t>
            </w:r>
            <w:r w:rsidRPr="005E7ABD">
              <w:rPr>
                <w:rFonts w:ascii="Times New Roman" w:hAnsi="Times New Roman" w:cs="Times New Roman"/>
                <w:bCs/>
                <w:sz w:val="24"/>
                <w:szCs w:val="24"/>
              </w:rPr>
              <w:t xml:space="preserve"> </w:t>
            </w:r>
            <w:r w:rsidRPr="005E7ABD">
              <w:rPr>
                <w:rFonts w:ascii="Times New Roman" w:hAnsi="Times New Roman" w:cs="Times New Roman"/>
                <w:sz w:val="24"/>
                <w:szCs w:val="24"/>
              </w:rPr>
              <w:t xml:space="preserve">«Государственное и муниципальное управление», </w:t>
            </w:r>
            <w:r w:rsidRPr="005E7ABD">
              <w:rPr>
                <w:rFonts w:ascii="Times New Roman" w:hAnsi="Times New Roman" w:cs="Times New Roman"/>
                <w:bCs/>
                <w:sz w:val="24"/>
                <w:szCs w:val="24"/>
              </w:rPr>
              <w:t xml:space="preserve">«Юриспруденция», </w:t>
            </w:r>
            <w:r w:rsidRPr="005E7ABD">
              <w:rPr>
                <w:rFonts w:ascii="Times New Roman" w:hAnsi="Times New Roman" w:cs="Times New Roman"/>
                <w:sz w:val="24"/>
                <w:szCs w:val="24"/>
              </w:rPr>
              <w:t xml:space="preserve">«Менеджмент», </w:t>
            </w:r>
            <w:r w:rsidRPr="005E7ABD">
              <w:rPr>
                <w:rFonts w:ascii="Times New Roman" w:eastAsia="Times New Roman" w:hAnsi="Times New Roman" w:cs="Times New Roman"/>
                <w:sz w:val="24"/>
                <w:szCs w:val="24"/>
              </w:rPr>
              <w:t xml:space="preserve">«Статистика», «Государственное и муниципальное управление», «Менеджмент», «Социология», «Финансы и кредит», «Экономика», </w:t>
            </w:r>
            <w:r w:rsidRPr="005E7ABD">
              <w:rPr>
                <w:rFonts w:ascii="Times New Roman" w:hAnsi="Times New Roman" w:cs="Times New Roman"/>
                <w:sz w:val="24"/>
                <w:szCs w:val="24"/>
              </w:rPr>
              <w:t xml:space="preserve">или иному направлению подготовки (специальности), для которого </w:t>
            </w:r>
            <w:r w:rsidRPr="005E7ABD">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5E7ABD">
              <w:rPr>
                <w:rFonts w:ascii="Times New Roman" w:hAnsi="Times New Roman" w:cs="Times New Roman"/>
                <w:sz w:val="24"/>
                <w:szCs w:val="24"/>
              </w:rPr>
              <w:t xml:space="preserve">. </w:t>
            </w:r>
            <w:proofErr w:type="gramEnd"/>
          </w:p>
        </w:tc>
      </w:tr>
      <w:tr w:rsidR="003C3695" w:rsidRPr="0000263C" w:rsidTr="005E7ABD">
        <w:trPr>
          <w:trHeight w:val="558"/>
        </w:trPr>
        <w:tc>
          <w:tcPr>
            <w:tcW w:w="2553" w:type="dxa"/>
            <w:tcBorders>
              <w:top w:val="single" w:sz="4" w:space="0" w:color="auto"/>
              <w:left w:val="single" w:sz="4" w:space="0" w:color="auto"/>
              <w:bottom w:val="single" w:sz="4" w:space="0" w:color="auto"/>
              <w:right w:val="single" w:sz="4" w:space="0" w:color="auto"/>
            </w:tcBorders>
            <w:hideMark/>
          </w:tcPr>
          <w:p w:rsidR="003C3695" w:rsidRPr="005E7ABD" w:rsidRDefault="003C3695" w:rsidP="006F0004">
            <w:pPr>
              <w:spacing w:after="0" w:line="240" w:lineRule="auto"/>
              <w:ind w:right="140" w:firstLine="142"/>
              <w:jc w:val="center"/>
              <w:rPr>
                <w:rFonts w:ascii="Times New Roman" w:eastAsia="Times New Roman" w:hAnsi="Times New Roman" w:cs="Times New Roman"/>
                <w:sz w:val="24"/>
                <w:szCs w:val="24"/>
              </w:rPr>
            </w:pPr>
            <w:r w:rsidRPr="005E7ABD">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3C3695" w:rsidRPr="005E7ABD" w:rsidRDefault="003C3695" w:rsidP="005E7ABD">
            <w:pPr>
              <w:tabs>
                <w:tab w:val="left" w:pos="567"/>
                <w:tab w:val="left" w:pos="1134"/>
              </w:tabs>
              <w:spacing w:after="0" w:line="240" w:lineRule="auto"/>
              <w:ind w:left="317" w:right="140"/>
              <w:jc w:val="both"/>
              <w:rPr>
                <w:rFonts w:ascii="Times New Roman" w:eastAsia="Calibri" w:hAnsi="Times New Roman" w:cs="Times New Roman"/>
                <w:sz w:val="24"/>
                <w:szCs w:val="24"/>
              </w:rPr>
            </w:pPr>
            <w:r w:rsidRPr="005E7ABD">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5E7ABD">
              <w:rPr>
                <w:rFonts w:ascii="Times New Roman" w:eastAsia="Calibri" w:hAnsi="Times New Roman" w:cs="Times New Roman"/>
                <w:sz w:val="24"/>
                <w:szCs w:val="24"/>
              </w:rPr>
              <w:t>:</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szCs w:val="24"/>
              </w:rPr>
              <w:t>Кодекс Российской Федерации об административных правонарушениях от 30 декабря 2001 г. № 195-ФЗ;</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color w:val="000000"/>
                <w:szCs w:val="24"/>
              </w:rPr>
              <w:t>Федеральный закон от 27 июля 2006 г. № 152-ФЗ «О персональных данных»;</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szCs w:val="24"/>
              </w:rPr>
              <w:t xml:space="preserve">Федеральный закон от 2 мая 2006г. N 59-ФЗ «О порядке рассмотрения </w:t>
            </w:r>
            <w:r w:rsidRPr="005E7ABD">
              <w:rPr>
                <w:rFonts w:ascii="Times New Roman" w:hAnsi="Times New Roman"/>
                <w:szCs w:val="24"/>
              </w:rPr>
              <w:lastRenderedPageBreak/>
              <w:t>обращений граждан Российской Федерации»;</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szCs w:val="24"/>
              </w:rPr>
              <w:t>Постановление Правительства Российской Федерации от 2 июня 2008 г. №420 «О Федеральной службе государственной статистики»;</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hAnsi="Times New Roman"/>
                <w:szCs w:val="24"/>
              </w:rPr>
              <w:t>Постановление Правительства Российской Федерации от 18 августа 2008 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C3695" w:rsidRPr="005E7ABD" w:rsidRDefault="003C3695" w:rsidP="005E7ABD">
            <w:pPr>
              <w:pStyle w:val="1"/>
              <w:numPr>
                <w:ilvl w:val="0"/>
                <w:numId w:val="3"/>
              </w:numPr>
              <w:tabs>
                <w:tab w:val="left" w:pos="567"/>
                <w:tab w:val="left" w:pos="993"/>
              </w:tabs>
              <w:ind w:left="317" w:right="140" w:firstLine="0"/>
              <w:rPr>
                <w:rFonts w:ascii="Times New Roman" w:hAnsi="Times New Roman"/>
                <w:szCs w:val="24"/>
              </w:rPr>
            </w:pPr>
            <w:r w:rsidRPr="005E7ABD">
              <w:rPr>
                <w:rFonts w:ascii="Times New Roman" w:eastAsia="Times New Roman" w:hAnsi="Times New Roman"/>
                <w:szCs w:val="24"/>
              </w:rPr>
              <w:t>Федеральный закон от 22 октября 2004 г. № 125-ФЗ «Об архивном деле в Российской Федерации»;</w:t>
            </w:r>
          </w:p>
          <w:p w:rsidR="003C3695" w:rsidRPr="005E7ABD" w:rsidRDefault="00B65167" w:rsidP="005E7ABD">
            <w:pPr>
              <w:pStyle w:val="3"/>
              <w:tabs>
                <w:tab w:val="left" w:pos="0"/>
                <w:tab w:val="left" w:pos="567"/>
                <w:tab w:val="left" w:pos="1202"/>
              </w:tabs>
              <w:ind w:left="317" w:right="140"/>
              <w:rPr>
                <w:rFonts w:ascii="Times New Roman" w:eastAsia="Times New Roman" w:hAnsi="Times New Roman"/>
                <w:szCs w:val="24"/>
              </w:rPr>
            </w:pPr>
            <w:r w:rsidRPr="005E7ABD">
              <w:rPr>
                <w:rFonts w:ascii="Times New Roman" w:eastAsia="Times New Roman" w:hAnsi="Times New Roman"/>
                <w:szCs w:val="24"/>
              </w:rPr>
              <w:t>10)</w:t>
            </w:r>
            <w:r w:rsidR="003C3695" w:rsidRPr="005E7ABD">
              <w:rPr>
                <w:rFonts w:ascii="Times New Roman" w:eastAsia="Times New Roman" w:hAnsi="Times New Roman"/>
                <w:szCs w:val="24"/>
              </w:rPr>
              <w:t xml:space="preserve">Приказ Минкультуры России от 31 марта 2010 г. № 558 </w:t>
            </w:r>
            <w:r w:rsidR="003C3695" w:rsidRPr="005E7ABD">
              <w:rPr>
                <w:rFonts w:ascii="Times New Roman" w:eastAsia="Times New Roman" w:hAnsi="Times New Roman"/>
                <w:szCs w:val="24"/>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C3695" w:rsidRPr="0000263C" w:rsidRDefault="00B65167" w:rsidP="005E7ABD">
            <w:pPr>
              <w:pStyle w:val="3"/>
              <w:tabs>
                <w:tab w:val="left" w:pos="0"/>
                <w:tab w:val="left" w:pos="567"/>
                <w:tab w:val="left" w:pos="1202"/>
              </w:tabs>
              <w:ind w:left="317" w:right="140"/>
              <w:rPr>
                <w:rFonts w:ascii="Times New Roman" w:eastAsia="Times New Roman" w:hAnsi="Times New Roman"/>
                <w:szCs w:val="24"/>
              </w:rPr>
            </w:pPr>
            <w:r w:rsidRPr="005E7ABD">
              <w:rPr>
                <w:rFonts w:ascii="Times New Roman" w:eastAsia="Times New Roman" w:hAnsi="Times New Roman"/>
                <w:szCs w:val="24"/>
              </w:rPr>
              <w:t>11)</w:t>
            </w:r>
            <w:r w:rsidR="003C3695" w:rsidRPr="005E7ABD">
              <w:rPr>
                <w:rFonts w:ascii="Times New Roman" w:eastAsia="Times New Roman" w:hAnsi="Times New Roman"/>
                <w:szCs w:val="24"/>
              </w:rPr>
              <w:t xml:space="preserve"> </w:t>
            </w:r>
            <w:bookmarkStart w:id="1" w:name="_Toc476566996"/>
            <w:bookmarkStart w:id="2" w:name="_Toc476580772"/>
            <w:r w:rsidR="003C3695" w:rsidRPr="005E7ABD">
              <w:rPr>
                <w:rFonts w:ascii="Times New Roman" w:eastAsia="Times New Roman" w:hAnsi="Times New Roman"/>
                <w:szCs w:val="24"/>
              </w:rPr>
              <w:t>Приказ Минкультуры России от 25 августа 2015 г.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bookmarkEnd w:id="1"/>
            <w:bookmarkEnd w:id="2"/>
          </w:p>
        </w:tc>
      </w:tr>
      <w:tr w:rsidR="003C3695" w:rsidRPr="0000263C" w:rsidTr="005E7ABD">
        <w:trPr>
          <w:trHeight w:val="1861"/>
        </w:trPr>
        <w:tc>
          <w:tcPr>
            <w:tcW w:w="2553" w:type="dxa"/>
            <w:tcBorders>
              <w:top w:val="single" w:sz="4" w:space="0" w:color="auto"/>
              <w:left w:val="single" w:sz="4" w:space="0" w:color="auto"/>
              <w:bottom w:val="single" w:sz="4" w:space="0" w:color="auto"/>
              <w:right w:val="single" w:sz="4" w:space="0" w:color="auto"/>
            </w:tcBorders>
          </w:tcPr>
          <w:p w:rsidR="003C3695" w:rsidRPr="0000263C" w:rsidRDefault="003C3695" w:rsidP="006F0004">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3C3695" w:rsidRPr="0000263C" w:rsidRDefault="003C3695" w:rsidP="006F0004">
            <w:pPr>
              <w:autoSpaceDE w:val="0"/>
              <w:autoSpaceDN w:val="0"/>
              <w:adjustRightInd w:val="0"/>
              <w:spacing w:after="0" w:line="240" w:lineRule="auto"/>
              <w:jc w:val="center"/>
              <w:rPr>
                <w:rFonts w:ascii="Times New Roman" w:eastAsia="Times New Roman" w:hAnsi="Times New Roman" w:cs="Times New Roman"/>
                <w:b/>
                <w:sz w:val="24"/>
                <w:szCs w:val="24"/>
              </w:rPr>
            </w:pPr>
            <w:r w:rsidRPr="0000263C">
              <w:rPr>
                <w:rFonts w:ascii="Times New Roman" w:eastAsia="Times New Roman" w:hAnsi="Times New Roman" w:cs="Times New Roman"/>
                <w:b/>
                <w:sz w:val="24"/>
                <w:szCs w:val="24"/>
              </w:rPr>
              <w:t>Иные профессиональные знания</w:t>
            </w:r>
          </w:p>
          <w:p w:rsidR="003C3695" w:rsidRPr="0000263C" w:rsidRDefault="003C3695" w:rsidP="006F0004">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3C3695" w:rsidRPr="0000263C" w:rsidRDefault="003C3695" w:rsidP="006F0004">
            <w:pPr>
              <w:spacing w:after="0" w:line="0" w:lineRule="atLeast"/>
              <w:ind w:left="175" w:right="317"/>
              <w:jc w:val="both"/>
              <w:rPr>
                <w:rFonts w:ascii="Times New Roman" w:eastAsia="Calibri" w:hAnsi="Times New Roman" w:cs="Times New Roman"/>
                <w:sz w:val="24"/>
                <w:szCs w:val="24"/>
                <w:shd w:val="clear" w:color="auto" w:fill="FFFFFF"/>
              </w:rPr>
            </w:pPr>
            <w:r w:rsidRPr="0000263C">
              <w:rPr>
                <w:rFonts w:ascii="Times New Roman" w:hAnsi="Times New Roman" w:cs="Times New Roman"/>
                <w:sz w:val="24"/>
                <w:szCs w:val="24"/>
              </w:rPr>
              <w:t xml:space="preserve">1) </w:t>
            </w:r>
            <w:r w:rsidRPr="0000263C">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hAnsi="Times New Roman" w:cs="Times New Roman"/>
                <w:sz w:val="24"/>
                <w:szCs w:val="24"/>
              </w:rPr>
              <w:t xml:space="preserve">2) </w:t>
            </w:r>
            <w:r w:rsidRPr="0000263C">
              <w:rPr>
                <w:rFonts w:ascii="Times New Roman" w:eastAsia="Calibri" w:hAnsi="Times New Roman" w:cs="Times New Roman"/>
                <w:sz w:val="24"/>
                <w:szCs w:val="24"/>
              </w:rPr>
              <w:t xml:space="preserve">понятие нормативных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w:t>
            </w:r>
          </w:p>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eastAsia="Calibri" w:hAnsi="Times New Roman" w:cs="Times New Roman"/>
                <w:sz w:val="24"/>
                <w:szCs w:val="24"/>
              </w:rPr>
              <w:t xml:space="preserve">4) нормы делового общения; аппаратного и программного обеспечения; возможностей и особенностей </w:t>
            </w:r>
            <w:proofErr w:type="gramStart"/>
            <w:r w:rsidRPr="0000263C">
              <w:rPr>
                <w:rFonts w:ascii="Times New Roman" w:eastAsia="Calibri" w:hAnsi="Times New Roman" w:cs="Times New Roman"/>
                <w:sz w:val="24"/>
                <w:szCs w:val="24"/>
              </w:rPr>
              <w:t>применения</w:t>
            </w:r>
            <w:proofErr w:type="gramEnd"/>
            <w:r w:rsidRPr="0000263C">
              <w:rPr>
                <w:rFonts w:ascii="Times New Roman" w:eastAsia="Calibri"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eastAsia="Calibri" w:hAnsi="Times New Roman" w:cs="Times New Roman"/>
                <w:sz w:val="24"/>
                <w:szCs w:val="24"/>
              </w:rPr>
              <w:t xml:space="preserve">5) общие вопросы в области обеспечения информационной безопасности; порядка работы со служебной информацией; </w:t>
            </w:r>
          </w:p>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eastAsia="Calibri" w:hAnsi="Times New Roman" w:cs="Times New Roman"/>
                <w:sz w:val="24"/>
                <w:szCs w:val="24"/>
              </w:rPr>
              <w:t xml:space="preserve">6) основы делопроизводства; </w:t>
            </w:r>
          </w:p>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eastAsia="Calibri" w:hAnsi="Times New Roman" w:cs="Times New Roman"/>
                <w:sz w:val="24"/>
                <w:szCs w:val="24"/>
              </w:rPr>
              <w:t>7) правила охраны труда и пожарной безопасности;</w:t>
            </w:r>
          </w:p>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eastAsia="Calibri" w:hAnsi="Times New Roman" w:cs="Times New Roman"/>
                <w:sz w:val="24"/>
                <w:szCs w:val="24"/>
              </w:rPr>
              <w:t xml:space="preserve">8) </w:t>
            </w:r>
            <w:r w:rsidRPr="0000263C">
              <w:rPr>
                <w:rFonts w:ascii="Times New Roman" w:hAnsi="Times New Roman" w:cs="Times New Roman"/>
                <w:sz w:val="24"/>
                <w:szCs w:val="24"/>
              </w:rPr>
              <w:t>порядок обеспечения сохранности и государственного учета документов.</w:t>
            </w:r>
          </w:p>
        </w:tc>
      </w:tr>
      <w:tr w:rsidR="003C3695" w:rsidRPr="0000263C" w:rsidTr="005E7ABD">
        <w:trPr>
          <w:trHeight w:val="699"/>
        </w:trPr>
        <w:tc>
          <w:tcPr>
            <w:tcW w:w="2553" w:type="dxa"/>
            <w:tcBorders>
              <w:top w:val="single" w:sz="4" w:space="0" w:color="auto"/>
              <w:left w:val="single" w:sz="4" w:space="0" w:color="auto"/>
              <w:bottom w:val="single" w:sz="4" w:space="0" w:color="auto"/>
              <w:right w:val="single" w:sz="4" w:space="0" w:color="auto"/>
            </w:tcBorders>
            <w:hideMark/>
          </w:tcPr>
          <w:p w:rsidR="003C3695" w:rsidRPr="0000263C" w:rsidRDefault="003C3695" w:rsidP="006F0004">
            <w:pPr>
              <w:spacing w:after="0" w:line="240" w:lineRule="auto"/>
              <w:jc w:val="center"/>
              <w:rPr>
                <w:rFonts w:ascii="Times New Roman" w:eastAsia="Times New Roman" w:hAnsi="Times New Roman" w:cs="Times New Roman"/>
                <w:sz w:val="24"/>
                <w:szCs w:val="24"/>
              </w:rPr>
            </w:pPr>
            <w:r w:rsidRPr="0000263C">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eastAsia="Calibri" w:hAnsi="Times New Roman" w:cs="Times New Roman"/>
                <w:sz w:val="24"/>
                <w:szCs w:val="24"/>
              </w:rPr>
              <w:t xml:space="preserve">1) обеспечивать выполнение задач и функций по организационной, информационной, документационной деятельности </w:t>
            </w:r>
            <w:proofErr w:type="spellStart"/>
            <w:r w:rsidRPr="0000263C">
              <w:rPr>
                <w:rFonts w:ascii="Times New Roman" w:eastAsia="Calibri" w:hAnsi="Times New Roman" w:cs="Times New Roman"/>
                <w:sz w:val="24"/>
                <w:szCs w:val="24"/>
              </w:rPr>
              <w:t>Нижегородстата</w:t>
            </w:r>
            <w:proofErr w:type="spellEnd"/>
            <w:r w:rsidRPr="0000263C">
              <w:rPr>
                <w:rFonts w:ascii="Times New Roman" w:eastAsia="Calibri" w:hAnsi="Times New Roman" w:cs="Times New Roman"/>
                <w:sz w:val="24"/>
                <w:szCs w:val="24"/>
              </w:rPr>
              <w:t xml:space="preserve">; </w:t>
            </w:r>
          </w:p>
          <w:p w:rsidR="003C3695" w:rsidRPr="0000263C" w:rsidRDefault="003C3695" w:rsidP="006F0004">
            <w:pPr>
              <w:spacing w:after="0" w:line="0" w:lineRule="atLeast"/>
              <w:ind w:left="175" w:right="317"/>
              <w:jc w:val="both"/>
              <w:rPr>
                <w:rFonts w:ascii="Times New Roman" w:eastAsia="Calibri" w:hAnsi="Times New Roman" w:cs="Times New Roman"/>
                <w:sz w:val="24"/>
                <w:szCs w:val="24"/>
              </w:rPr>
            </w:pPr>
            <w:r w:rsidRPr="0000263C">
              <w:rPr>
                <w:rFonts w:ascii="Times New Roman" w:eastAsia="Calibri" w:hAnsi="Times New Roman" w:cs="Times New Roman"/>
                <w:sz w:val="24"/>
                <w:szCs w:val="24"/>
              </w:rPr>
              <w:t xml:space="preserve">2) осуществлять реализацию управленческих решений; </w:t>
            </w:r>
          </w:p>
          <w:p w:rsidR="003C3695" w:rsidRPr="0000263C" w:rsidRDefault="003C3695" w:rsidP="006F0004">
            <w:pPr>
              <w:spacing w:after="0" w:line="0" w:lineRule="atLeast"/>
              <w:ind w:left="175" w:right="317"/>
              <w:jc w:val="both"/>
              <w:rPr>
                <w:rFonts w:ascii="Times New Roman" w:hAnsi="Times New Roman" w:cs="Times New Roman"/>
                <w:sz w:val="24"/>
                <w:szCs w:val="24"/>
              </w:rPr>
            </w:pPr>
            <w:r w:rsidRPr="0000263C">
              <w:rPr>
                <w:rFonts w:ascii="Times New Roman" w:eastAsia="Calibri" w:hAnsi="Times New Roman" w:cs="Times New Roman"/>
                <w:sz w:val="24"/>
                <w:szCs w:val="24"/>
              </w:rPr>
              <w:t xml:space="preserve">3) эффективно планировать служебное время; исполнительскую </w:t>
            </w:r>
            <w:r w:rsidRPr="0000263C">
              <w:rPr>
                <w:rFonts w:ascii="Times New Roman" w:hAnsi="Times New Roman" w:cs="Times New Roman"/>
                <w:sz w:val="24"/>
                <w:szCs w:val="24"/>
              </w:rPr>
              <w:t xml:space="preserve">дисциплину; </w:t>
            </w:r>
          </w:p>
          <w:p w:rsidR="003C3695" w:rsidRPr="0000263C" w:rsidRDefault="003C3695" w:rsidP="006F0004">
            <w:pPr>
              <w:spacing w:after="0" w:line="0" w:lineRule="atLeast"/>
              <w:ind w:left="175" w:right="317"/>
              <w:jc w:val="both"/>
              <w:rPr>
                <w:rFonts w:ascii="Times New Roman" w:hAnsi="Times New Roman" w:cs="Times New Roman"/>
                <w:sz w:val="24"/>
                <w:szCs w:val="24"/>
              </w:rPr>
            </w:pPr>
            <w:r w:rsidRPr="0000263C">
              <w:rPr>
                <w:rFonts w:ascii="Times New Roman" w:hAnsi="Times New Roman" w:cs="Times New Roman"/>
                <w:sz w:val="24"/>
                <w:szCs w:val="24"/>
              </w:rPr>
              <w:t>4)</w:t>
            </w:r>
            <w:r w:rsidR="00AA7CC0">
              <w:rPr>
                <w:rFonts w:ascii="Times New Roman" w:hAnsi="Times New Roman" w:cs="Times New Roman"/>
                <w:sz w:val="24"/>
                <w:szCs w:val="24"/>
              </w:rPr>
              <w:t xml:space="preserve"> </w:t>
            </w:r>
            <w:r w:rsidRPr="0000263C">
              <w:rPr>
                <w:rFonts w:ascii="Times New Roman" w:hAnsi="Times New Roman" w:cs="Times New Roman"/>
                <w:sz w:val="24"/>
                <w:szCs w:val="24"/>
              </w:rPr>
              <w:t xml:space="preserve">пользоваться современной оргтехникой и программными продуктами; управлять электронной почтой; работать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использовать графические объекты в электронных документах; </w:t>
            </w:r>
          </w:p>
          <w:p w:rsidR="003C3695" w:rsidRPr="0000263C" w:rsidRDefault="003C3695" w:rsidP="006F0004">
            <w:pPr>
              <w:spacing w:after="0" w:line="0" w:lineRule="atLeast"/>
              <w:ind w:left="175" w:right="317"/>
              <w:jc w:val="both"/>
              <w:rPr>
                <w:rFonts w:ascii="Times New Roman" w:hAnsi="Times New Roman" w:cs="Times New Roman"/>
                <w:sz w:val="24"/>
                <w:szCs w:val="24"/>
              </w:rPr>
            </w:pPr>
            <w:r w:rsidRPr="0000263C">
              <w:rPr>
                <w:rFonts w:ascii="Times New Roman" w:hAnsi="Times New Roman" w:cs="Times New Roman"/>
                <w:sz w:val="24"/>
                <w:szCs w:val="24"/>
              </w:rPr>
              <w:t xml:space="preserve">5) готовить презентации; </w:t>
            </w:r>
          </w:p>
          <w:p w:rsidR="003C3695" w:rsidRPr="0000263C" w:rsidRDefault="003C3695" w:rsidP="006F0004">
            <w:pPr>
              <w:spacing w:after="0" w:line="0" w:lineRule="atLeast"/>
              <w:ind w:left="175" w:right="317"/>
              <w:jc w:val="both"/>
              <w:rPr>
                <w:rFonts w:ascii="Times New Roman" w:hAnsi="Times New Roman" w:cs="Times New Roman"/>
                <w:sz w:val="24"/>
                <w:szCs w:val="24"/>
              </w:rPr>
            </w:pPr>
            <w:r w:rsidRPr="0000263C">
              <w:rPr>
                <w:rFonts w:ascii="Times New Roman" w:hAnsi="Times New Roman" w:cs="Times New Roman"/>
                <w:sz w:val="24"/>
                <w:szCs w:val="24"/>
              </w:rPr>
              <w:t xml:space="preserve">6) систематически повышать профессиональные знания; </w:t>
            </w:r>
          </w:p>
          <w:p w:rsidR="003C3695" w:rsidRPr="0000263C" w:rsidRDefault="003C3695" w:rsidP="006F0004">
            <w:pPr>
              <w:spacing w:after="0" w:line="0" w:lineRule="atLeast"/>
              <w:ind w:left="175" w:right="317"/>
              <w:jc w:val="both"/>
              <w:rPr>
                <w:rFonts w:ascii="Times New Roman" w:hAnsi="Times New Roman" w:cs="Times New Roman"/>
                <w:sz w:val="24"/>
                <w:szCs w:val="24"/>
              </w:rPr>
            </w:pPr>
            <w:r w:rsidRPr="0000263C">
              <w:rPr>
                <w:rFonts w:ascii="Times New Roman" w:hAnsi="Times New Roman" w:cs="Times New Roman"/>
                <w:sz w:val="24"/>
                <w:szCs w:val="24"/>
              </w:rPr>
              <w:t>7) готовить деловую корреспонденцию;</w:t>
            </w:r>
          </w:p>
          <w:p w:rsidR="003C3695" w:rsidRPr="0000263C" w:rsidRDefault="003C3695" w:rsidP="006F0004">
            <w:pPr>
              <w:spacing w:after="0" w:line="0" w:lineRule="atLeast"/>
              <w:ind w:left="175" w:right="317"/>
              <w:jc w:val="both"/>
              <w:rPr>
                <w:rFonts w:ascii="Times New Roman" w:hAnsi="Times New Roman" w:cs="Times New Roman"/>
                <w:sz w:val="24"/>
                <w:szCs w:val="24"/>
              </w:rPr>
            </w:pPr>
            <w:r w:rsidRPr="0000263C">
              <w:rPr>
                <w:rFonts w:ascii="Times New Roman" w:hAnsi="Times New Roman" w:cs="Times New Roman"/>
                <w:sz w:val="24"/>
                <w:szCs w:val="24"/>
              </w:rPr>
              <w:lastRenderedPageBreak/>
              <w:t>8) работать в сфере обеспечения сохранности и государственного учета документов.</w:t>
            </w:r>
          </w:p>
        </w:tc>
      </w:tr>
      <w:tr w:rsidR="003C3695" w:rsidRPr="0000263C" w:rsidTr="005E7ABD">
        <w:trPr>
          <w:trHeight w:val="902"/>
        </w:trPr>
        <w:tc>
          <w:tcPr>
            <w:tcW w:w="2553" w:type="dxa"/>
            <w:tcBorders>
              <w:top w:val="single" w:sz="4" w:space="0" w:color="auto"/>
              <w:left w:val="single" w:sz="4" w:space="0" w:color="auto"/>
              <w:bottom w:val="single" w:sz="4" w:space="0" w:color="auto"/>
              <w:right w:val="single" w:sz="4" w:space="0" w:color="auto"/>
            </w:tcBorders>
            <w:hideMark/>
          </w:tcPr>
          <w:p w:rsidR="003C3695" w:rsidRPr="0000263C" w:rsidRDefault="003C3695" w:rsidP="006F0004">
            <w:pPr>
              <w:spacing w:after="0" w:line="240" w:lineRule="auto"/>
              <w:jc w:val="center"/>
              <w:rPr>
                <w:rFonts w:ascii="Times New Roman" w:eastAsia="Times New Roman" w:hAnsi="Times New Roman" w:cs="Times New Roman"/>
                <w:sz w:val="24"/>
                <w:szCs w:val="24"/>
              </w:rPr>
            </w:pPr>
            <w:r w:rsidRPr="0000263C">
              <w:rPr>
                <w:rFonts w:ascii="Times New Roman" w:eastAsia="Times New Roman" w:hAnsi="Times New Roman" w:cs="Times New Roman"/>
                <w:b/>
                <w:sz w:val="24"/>
                <w:szCs w:val="24"/>
              </w:rPr>
              <w:lastRenderedPageBreak/>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3C3695" w:rsidRPr="0000263C" w:rsidRDefault="003C3695" w:rsidP="006F0004">
            <w:pPr>
              <w:pStyle w:val="aa"/>
              <w:tabs>
                <w:tab w:val="left" w:pos="459"/>
              </w:tabs>
              <w:spacing w:after="0" w:line="240" w:lineRule="auto"/>
              <w:ind w:left="175" w:right="31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00263C">
              <w:rPr>
                <w:rFonts w:ascii="Times New Roman" w:hAnsi="Times New Roman" w:cs="Times New Roman"/>
                <w:sz w:val="24"/>
                <w:szCs w:val="24"/>
              </w:rPr>
              <w:t>ведение делопроизводства;</w:t>
            </w:r>
          </w:p>
          <w:p w:rsidR="003C3695" w:rsidRPr="0000263C" w:rsidRDefault="003C3695" w:rsidP="006F0004">
            <w:pPr>
              <w:pStyle w:val="aa"/>
              <w:tabs>
                <w:tab w:val="left" w:pos="459"/>
              </w:tabs>
              <w:spacing w:after="0" w:line="240" w:lineRule="auto"/>
              <w:ind w:left="175" w:right="317"/>
              <w:contextualSpacing w:val="0"/>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Pr="0000263C">
              <w:rPr>
                <w:rFonts w:ascii="Times New Roman" w:hAnsi="Times New Roman" w:cs="Times New Roman"/>
                <w:sz w:val="24"/>
                <w:szCs w:val="24"/>
              </w:rPr>
              <w:t>системы взаимодействия в рамках внутриведомственного и межведомственного электронного  документооборота.</w:t>
            </w:r>
          </w:p>
        </w:tc>
      </w:tr>
      <w:tr w:rsidR="003C3695" w:rsidRPr="0000263C" w:rsidTr="005E7ABD">
        <w:trPr>
          <w:trHeight w:val="618"/>
        </w:trPr>
        <w:tc>
          <w:tcPr>
            <w:tcW w:w="2553" w:type="dxa"/>
            <w:tcBorders>
              <w:top w:val="single" w:sz="4" w:space="0" w:color="auto"/>
              <w:left w:val="single" w:sz="4" w:space="0" w:color="auto"/>
              <w:bottom w:val="single" w:sz="4" w:space="0" w:color="auto"/>
              <w:right w:val="single" w:sz="4" w:space="0" w:color="auto"/>
            </w:tcBorders>
            <w:hideMark/>
          </w:tcPr>
          <w:p w:rsidR="003C3695" w:rsidRPr="0000263C" w:rsidRDefault="003C3695" w:rsidP="006F0004">
            <w:pPr>
              <w:spacing w:after="0" w:line="240" w:lineRule="auto"/>
              <w:jc w:val="center"/>
              <w:rPr>
                <w:rFonts w:ascii="Times New Roman" w:eastAsia="Times New Roman" w:hAnsi="Times New Roman" w:cs="Times New Roman"/>
                <w:b/>
                <w:sz w:val="24"/>
                <w:szCs w:val="24"/>
              </w:rPr>
            </w:pPr>
            <w:r w:rsidRPr="0000263C">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3C3695" w:rsidRPr="0000263C" w:rsidRDefault="003C3695" w:rsidP="006F0004">
            <w:pPr>
              <w:pStyle w:val="aa"/>
              <w:numPr>
                <w:ilvl w:val="0"/>
                <w:numId w:val="2"/>
              </w:numPr>
              <w:tabs>
                <w:tab w:val="left" w:pos="601"/>
              </w:tabs>
              <w:spacing w:after="0" w:line="240" w:lineRule="auto"/>
              <w:ind w:left="175" w:right="317" w:firstLine="0"/>
              <w:contextualSpacing w:val="0"/>
              <w:jc w:val="both"/>
              <w:rPr>
                <w:rFonts w:ascii="Times New Roman" w:hAnsi="Times New Roman" w:cs="Times New Roman"/>
                <w:sz w:val="24"/>
                <w:szCs w:val="24"/>
              </w:rPr>
            </w:pPr>
            <w:r w:rsidRPr="0000263C">
              <w:rPr>
                <w:rFonts w:ascii="Times New Roman" w:hAnsi="Times New Roman" w:cs="Times New Roman"/>
                <w:sz w:val="24"/>
                <w:szCs w:val="24"/>
              </w:rPr>
              <w:t>осуществлять прием, учет, обработку и регистрацию корреспонденции, хранение, учет;</w:t>
            </w:r>
          </w:p>
          <w:p w:rsidR="003C3695" w:rsidRPr="0000263C" w:rsidRDefault="003C3695" w:rsidP="006F0004">
            <w:pPr>
              <w:pStyle w:val="aa"/>
              <w:numPr>
                <w:ilvl w:val="0"/>
                <w:numId w:val="2"/>
              </w:numPr>
              <w:tabs>
                <w:tab w:val="left" w:pos="601"/>
              </w:tabs>
              <w:spacing w:after="0" w:line="240" w:lineRule="auto"/>
              <w:ind w:left="175" w:right="317" w:firstLine="0"/>
              <w:contextualSpacing w:val="0"/>
              <w:jc w:val="both"/>
              <w:rPr>
                <w:rFonts w:ascii="Times New Roman" w:hAnsi="Times New Roman" w:cs="Times New Roman"/>
                <w:sz w:val="24"/>
                <w:szCs w:val="24"/>
              </w:rPr>
            </w:pPr>
            <w:r w:rsidRPr="0000263C">
              <w:rPr>
                <w:rFonts w:ascii="Times New Roman" w:hAnsi="Times New Roman" w:cs="Times New Roman"/>
                <w:sz w:val="24"/>
                <w:szCs w:val="24"/>
              </w:rPr>
              <w:t>организовывать деловые встречи, пресс-конференции, брифинги и иные мероприятия.</w:t>
            </w:r>
          </w:p>
        </w:tc>
      </w:tr>
      <w:tr w:rsidR="003C3695" w:rsidRPr="0000263C" w:rsidTr="005E7ABD">
        <w:trPr>
          <w:trHeight w:val="618"/>
        </w:trPr>
        <w:tc>
          <w:tcPr>
            <w:tcW w:w="2553" w:type="dxa"/>
            <w:tcBorders>
              <w:top w:val="single" w:sz="4" w:space="0" w:color="auto"/>
              <w:left w:val="single" w:sz="4" w:space="0" w:color="auto"/>
              <w:bottom w:val="single" w:sz="4" w:space="0" w:color="auto"/>
              <w:right w:val="single" w:sz="4" w:space="0" w:color="auto"/>
            </w:tcBorders>
          </w:tcPr>
          <w:p w:rsidR="003C3695" w:rsidRPr="0000263C" w:rsidRDefault="003C3695" w:rsidP="006F0004">
            <w:pPr>
              <w:spacing w:after="0" w:line="240" w:lineRule="auto"/>
              <w:jc w:val="center"/>
              <w:rPr>
                <w:rFonts w:ascii="Times New Roman" w:eastAsia="Times New Roman" w:hAnsi="Times New Roman" w:cs="Times New Roman"/>
                <w:b/>
                <w:sz w:val="24"/>
                <w:szCs w:val="24"/>
              </w:rPr>
            </w:pPr>
            <w:r w:rsidRPr="0000263C">
              <w:rPr>
                <w:rFonts w:ascii="Times New Roman" w:eastAsia="Times New Roman" w:hAnsi="Times New Roman" w:cs="Times New Roman"/>
                <w:b/>
                <w:sz w:val="24"/>
                <w:szCs w:val="24"/>
              </w:rPr>
              <w:t>Ответственность за неисполнение</w:t>
            </w:r>
          </w:p>
          <w:p w:rsidR="003C3695" w:rsidRPr="0000263C" w:rsidRDefault="003C3695" w:rsidP="006F0004">
            <w:pPr>
              <w:spacing w:after="0" w:line="240" w:lineRule="auto"/>
              <w:jc w:val="center"/>
              <w:rPr>
                <w:rFonts w:ascii="Times New Roman" w:eastAsia="Times New Roman" w:hAnsi="Times New Roman" w:cs="Times New Roman"/>
                <w:b/>
                <w:sz w:val="24"/>
                <w:szCs w:val="24"/>
              </w:rPr>
            </w:pPr>
            <w:r w:rsidRPr="0000263C">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3C3695" w:rsidRPr="0000263C" w:rsidRDefault="003C3695" w:rsidP="006F0004">
            <w:pPr>
              <w:shd w:val="clear" w:color="auto" w:fill="FFFFFF"/>
              <w:tabs>
                <w:tab w:val="left" w:pos="459"/>
              </w:tabs>
              <w:spacing w:after="0" w:line="240" w:lineRule="auto"/>
              <w:ind w:left="175" w:right="317"/>
              <w:jc w:val="both"/>
              <w:rPr>
                <w:rFonts w:ascii="Times New Roman" w:eastAsia="Times New Roman" w:hAnsi="Times New Roman" w:cs="Times New Roman"/>
                <w:sz w:val="24"/>
                <w:szCs w:val="24"/>
              </w:rPr>
            </w:pPr>
            <w:r w:rsidRPr="0000263C">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00263C">
              <w:rPr>
                <w:rFonts w:ascii="Times New Roman" w:eastAsia="Times New Roman" w:hAnsi="Times New Roman" w:cs="Times New Roman"/>
                <w:sz w:val="24"/>
                <w:szCs w:val="24"/>
              </w:rPr>
              <w:t>установлена</w:t>
            </w:r>
            <w:proofErr w:type="gramEnd"/>
            <w:r w:rsidRPr="0000263C">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3C3695" w:rsidRPr="0000263C" w:rsidRDefault="003C3695" w:rsidP="006F0004">
            <w:pPr>
              <w:shd w:val="clear" w:color="auto" w:fill="FFFFFF"/>
              <w:tabs>
                <w:tab w:val="left" w:pos="459"/>
              </w:tabs>
              <w:spacing w:after="0" w:line="240" w:lineRule="auto"/>
              <w:ind w:left="175" w:right="317"/>
              <w:jc w:val="both"/>
              <w:rPr>
                <w:rFonts w:ascii="Times New Roman" w:eastAsia="Times New Roman" w:hAnsi="Times New Roman" w:cs="Times New Roman"/>
                <w:sz w:val="24"/>
                <w:szCs w:val="24"/>
              </w:rPr>
            </w:pPr>
            <w:r w:rsidRPr="0000263C">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3C3695" w:rsidRPr="0000263C" w:rsidRDefault="003C3695" w:rsidP="006F0004">
            <w:pPr>
              <w:shd w:val="clear" w:color="auto" w:fill="FFFFFF"/>
              <w:tabs>
                <w:tab w:val="left" w:pos="459"/>
              </w:tabs>
              <w:spacing w:after="0" w:line="240" w:lineRule="auto"/>
              <w:ind w:left="175" w:right="317"/>
              <w:jc w:val="both"/>
              <w:rPr>
                <w:rFonts w:ascii="Times New Roman" w:eastAsia="Times New Roman" w:hAnsi="Times New Roman" w:cs="Times New Roman"/>
                <w:sz w:val="24"/>
                <w:szCs w:val="24"/>
              </w:rPr>
            </w:pPr>
            <w:r w:rsidRPr="0000263C">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3C3695" w:rsidRPr="00A70098" w:rsidRDefault="003C3695" w:rsidP="003C3695">
      <w:pPr>
        <w:spacing w:after="0" w:line="240" w:lineRule="auto"/>
        <w:rPr>
          <w:rFonts w:ascii="Times New Roman" w:eastAsia="Times New Roman" w:hAnsi="Times New Roman" w:cs="Times New Roman"/>
          <w:sz w:val="20"/>
          <w:szCs w:val="20"/>
          <w:lang w:eastAsia="ru-RU"/>
        </w:rPr>
      </w:pPr>
    </w:p>
    <w:p w:rsidR="003C3695" w:rsidRPr="00A70098" w:rsidRDefault="003C3695" w:rsidP="003C3695">
      <w:pPr>
        <w:spacing w:after="0" w:line="240" w:lineRule="auto"/>
        <w:rPr>
          <w:rFonts w:ascii="Times New Roman" w:eastAsia="Times New Roman" w:hAnsi="Times New Roman" w:cs="Times New Roman"/>
          <w:sz w:val="20"/>
          <w:szCs w:val="20"/>
          <w:lang w:eastAsia="ru-RU"/>
        </w:rPr>
      </w:pPr>
    </w:p>
    <w:p w:rsidR="003C3695" w:rsidRPr="00A70098" w:rsidRDefault="003C3695" w:rsidP="003C3695">
      <w:pPr>
        <w:spacing w:after="0" w:line="240" w:lineRule="auto"/>
        <w:rPr>
          <w:rFonts w:ascii="Times New Roman" w:eastAsia="Times New Roman" w:hAnsi="Times New Roman" w:cs="Times New Roman"/>
          <w:sz w:val="20"/>
          <w:szCs w:val="20"/>
          <w:lang w:eastAsia="ru-RU"/>
        </w:rPr>
      </w:pPr>
    </w:p>
    <w:p w:rsidR="003C3695" w:rsidRPr="00A70098" w:rsidRDefault="003C3695" w:rsidP="003C3695">
      <w:pPr>
        <w:spacing w:after="0" w:line="240" w:lineRule="auto"/>
        <w:rPr>
          <w:rFonts w:ascii="Times New Roman" w:eastAsia="Times New Roman" w:hAnsi="Times New Roman" w:cs="Times New Roman"/>
          <w:sz w:val="20"/>
          <w:szCs w:val="20"/>
          <w:lang w:eastAsia="ru-RU"/>
        </w:rPr>
      </w:pPr>
    </w:p>
    <w:p w:rsidR="003C3695" w:rsidRPr="00A70098" w:rsidRDefault="003C3695" w:rsidP="003C3695">
      <w:pPr>
        <w:spacing w:after="0" w:line="240" w:lineRule="auto"/>
        <w:rPr>
          <w:rFonts w:ascii="Times New Roman" w:eastAsia="Times New Roman" w:hAnsi="Times New Roman" w:cs="Times New Roman"/>
          <w:sz w:val="20"/>
          <w:szCs w:val="20"/>
          <w:lang w:eastAsia="ru-RU"/>
        </w:rPr>
      </w:pPr>
    </w:p>
    <w:p w:rsidR="003C3695" w:rsidRPr="00A70098" w:rsidRDefault="003C3695" w:rsidP="003C3695">
      <w:pPr>
        <w:spacing w:after="0" w:line="240" w:lineRule="auto"/>
        <w:rPr>
          <w:rFonts w:ascii="Times New Roman" w:eastAsia="Times New Roman" w:hAnsi="Times New Roman" w:cs="Times New Roman"/>
          <w:sz w:val="20"/>
          <w:szCs w:val="20"/>
          <w:lang w:eastAsia="ru-RU"/>
        </w:rPr>
      </w:pPr>
    </w:p>
    <w:p w:rsidR="003C3695" w:rsidRPr="00A70098" w:rsidRDefault="003C3695" w:rsidP="003C3695">
      <w:pPr>
        <w:spacing w:after="0" w:line="240" w:lineRule="auto"/>
        <w:rPr>
          <w:rFonts w:ascii="Times New Roman" w:eastAsia="Times New Roman" w:hAnsi="Times New Roman" w:cs="Times New Roman"/>
          <w:sz w:val="20"/>
          <w:szCs w:val="20"/>
          <w:lang w:eastAsia="ru-RU"/>
        </w:rPr>
      </w:pPr>
    </w:p>
    <w:p w:rsidR="003C3695" w:rsidRDefault="003C3695" w:rsidP="003C3695">
      <w:pPr>
        <w:spacing w:after="0" w:line="240" w:lineRule="auto"/>
        <w:ind w:firstLine="709"/>
        <w:jc w:val="both"/>
        <w:rPr>
          <w:rFonts w:ascii="Times New Roman" w:eastAsia="Times New Roman" w:hAnsi="Times New Roman" w:cs="Times New Roman"/>
          <w:b/>
          <w:sz w:val="24"/>
          <w:szCs w:val="24"/>
        </w:rPr>
      </w:pPr>
    </w:p>
    <w:p w:rsidR="003C3695" w:rsidRDefault="003C3695" w:rsidP="003C3695">
      <w:pPr>
        <w:spacing w:after="0" w:line="240" w:lineRule="auto"/>
        <w:ind w:firstLine="709"/>
        <w:jc w:val="both"/>
        <w:rPr>
          <w:rFonts w:ascii="Times New Roman" w:eastAsia="Times New Roman" w:hAnsi="Times New Roman" w:cs="Times New Roman"/>
          <w:b/>
          <w:sz w:val="24"/>
          <w:szCs w:val="24"/>
        </w:rPr>
      </w:pPr>
    </w:p>
    <w:p w:rsidR="003C3695" w:rsidRDefault="003C369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C34E45" w:rsidRDefault="00C34E45" w:rsidP="003C3695">
      <w:pPr>
        <w:spacing w:after="0"/>
        <w:ind w:left="-567" w:firstLine="567"/>
        <w:jc w:val="right"/>
        <w:rPr>
          <w:rFonts w:ascii="Times New Roman" w:eastAsia="Times New Roman" w:hAnsi="Times New Roman" w:cs="Times New Roman"/>
          <w:sz w:val="24"/>
          <w:szCs w:val="24"/>
          <w:lang w:eastAsia="ru-RU"/>
        </w:rPr>
      </w:pPr>
    </w:p>
    <w:p w:rsidR="005E7ABD" w:rsidRDefault="005E7ABD" w:rsidP="003C3695">
      <w:pPr>
        <w:spacing w:after="0"/>
        <w:ind w:left="-567" w:firstLine="567"/>
        <w:jc w:val="right"/>
        <w:rPr>
          <w:rFonts w:ascii="Times New Roman" w:eastAsia="Times New Roman" w:hAnsi="Times New Roman" w:cs="Times New Roman"/>
          <w:sz w:val="24"/>
          <w:szCs w:val="24"/>
          <w:lang w:eastAsia="ru-RU"/>
        </w:rPr>
      </w:pPr>
    </w:p>
    <w:p w:rsidR="005E7ABD" w:rsidRDefault="005E7ABD" w:rsidP="003C3695">
      <w:pPr>
        <w:spacing w:after="0"/>
        <w:ind w:left="-567" w:firstLine="567"/>
        <w:jc w:val="right"/>
        <w:rPr>
          <w:rFonts w:ascii="Times New Roman" w:eastAsia="Times New Roman" w:hAnsi="Times New Roman" w:cs="Times New Roman"/>
          <w:sz w:val="24"/>
          <w:szCs w:val="24"/>
          <w:lang w:eastAsia="ru-RU"/>
        </w:rPr>
      </w:pPr>
    </w:p>
    <w:p w:rsidR="005E7ABD" w:rsidRDefault="005E7ABD" w:rsidP="003C3695">
      <w:pPr>
        <w:spacing w:after="0"/>
        <w:ind w:left="-567" w:firstLine="567"/>
        <w:jc w:val="right"/>
        <w:rPr>
          <w:rFonts w:ascii="Times New Roman" w:eastAsia="Times New Roman" w:hAnsi="Times New Roman" w:cs="Times New Roman"/>
          <w:sz w:val="24"/>
          <w:szCs w:val="24"/>
          <w:lang w:eastAsia="ru-RU"/>
        </w:rPr>
      </w:pPr>
    </w:p>
    <w:p w:rsidR="003C3695" w:rsidRPr="00AB21DB" w:rsidRDefault="003C3695" w:rsidP="003C3695">
      <w:pPr>
        <w:spacing w:after="0"/>
        <w:ind w:left="-567" w:firstLine="567"/>
        <w:jc w:val="right"/>
        <w:rPr>
          <w:rFonts w:ascii="Times New Roman" w:eastAsia="Times New Roman" w:hAnsi="Times New Roman" w:cs="Times New Roman"/>
          <w:sz w:val="24"/>
          <w:szCs w:val="24"/>
          <w:lang w:eastAsia="ru-RU"/>
        </w:rPr>
      </w:pPr>
      <w:r w:rsidRPr="0036182C">
        <w:rPr>
          <w:rFonts w:ascii="Times New Roman" w:eastAsia="Times New Roman" w:hAnsi="Times New Roman" w:cs="Times New Roman"/>
          <w:sz w:val="24"/>
          <w:szCs w:val="24"/>
          <w:lang w:eastAsia="ru-RU"/>
        </w:rPr>
        <w:lastRenderedPageBreak/>
        <w:t>Приложение № 3</w:t>
      </w:r>
    </w:p>
    <w:p w:rsidR="003C3695" w:rsidRPr="00AB21DB" w:rsidRDefault="003C3695" w:rsidP="003C3695">
      <w:pPr>
        <w:spacing w:after="0" w:line="240" w:lineRule="auto"/>
        <w:jc w:val="center"/>
        <w:rPr>
          <w:rFonts w:ascii="Times New Roman" w:eastAsia="Times New Roman" w:hAnsi="Times New Roman" w:cs="Times New Roman"/>
          <w:b/>
          <w:sz w:val="24"/>
          <w:szCs w:val="24"/>
          <w:lang w:eastAsia="ru-RU"/>
        </w:rPr>
      </w:pPr>
    </w:p>
    <w:p w:rsidR="003C3695" w:rsidRPr="00AB21DB" w:rsidRDefault="003C3695" w:rsidP="003C3695">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3C3695" w:rsidRDefault="003C3695" w:rsidP="003C3695">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3C3695" w:rsidRPr="00AB21DB" w:rsidRDefault="003C3695" w:rsidP="003C3695">
      <w:pPr>
        <w:spacing w:after="0" w:line="240" w:lineRule="auto"/>
        <w:jc w:val="center"/>
        <w:rPr>
          <w:rFonts w:ascii="Times New Roman" w:eastAsia="Times New Roman" w:hAnsi="Times New Roman" w:cs="Times New Roman"/>
          <w:b/>
          <w:sz w:val="24"/>
          <w:szCs w:val="24"/>
          <w:lang w:eastAsia="ru-RU"/>
        </w:rPr>
      </w:pPr>
    </w:p>
    <w:p w:rsidR="00796304" w:rsidRPr="00796304" w:rsidRDefault="00796304" w:rsidP="00796304">
      <w:pPr>
        <w:pStyle w:val="ad"/>
        <w:tabs>
          <w:tab w:val="clear" w:pos="426"/>
          <w:tab w:val="left" w:pos="709"/>
        </w:tabs>
        <w:spacing w:line="0" w:lineRule="atLeast"/>
        <w:ind w:right="-143" w:firstLine="567"/>
        <w:rPr>
          <w:b w:val="0"/>
          <w:bCs/>
          <w:u w:val="single"/>
          <w:lang w:val="ru-RU"/>
        </w:rPr>
      </w:pPr>
      <w:r w:rsidRPr="0036182C">
        <w:rPr>
          <w:b w:val="0"/>
          <w:bCs/>
          <w:u w:val="single"/>
          <w:lang w:val="ru-RU"/>
        </w:rPr>
        <w:t>-  ведущего</w:t>
      </w:r>
      <w:r w:rsidRPr="0036182C">
        <w:rPr>
          <w:b w:val="0"/>
          <w:bCs/>
          <w:u w:val="single"/>
        </w:rPr>
        <w:t xml:space="preserve"> специалиста-эксперта отдела</w:t>
      </w:r>
      <w:r w:rsidRPr="0036182C">
        <w:rPr>
          <w:b w:val="0"/>
          <w:bCs/>
          <w:u w:val="single"/>
          <w:lang w:val="ru-RU"/>
        </w:rPr>
        <w:t xml:space="preserve"> статистики цен и финансов.</w:t>
      </w:r>
    </w:p>
    <w:p w:rsidR="003C3695" w:rsidRDefault="003C3695" w:rsidP="003C3695">
      <w:pPr>
        <w:spacing w:after="0" w:line="240" w:lineRule="auto"/>
        <w:ind w:firstLine="709"/>
        <w:jc w:val="both"/>
        <w:rPr>
          <w:rFonts w:ascii="Times New Roman" w:eastAsia="Times New Roman" w:hAnsi="Times New Roman" w:cs="Times New Roman"/>
          <w:sz w:val="24"/>
          <w:szCs w:val="24"/>
          <w:lang w:eastAsia="ru-RU"/>
        </w:rPr>
      </w:pPr>
    </w:p>
    <w:p w:rsidR="003C3695" w:rsidRPr="00AB21DB" w:rsidRDefault="003C3695" w:rsidP="003C3695">
      <w:pPr>
        <w:spacing w:after="0" w:line="240" w:lineRule="auto"/>
        <w:ind w:firstLine="709"/>
        <w:jc w:val="both"/>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3C3695" w:rsidRPr="00C20C0F" w:rsidRDefault="003C3695" w:rsidP="003C3695">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3C3695" w:rsidRPr="00657B88" w:rsidTr="006F0004">
        <w:trPr>
          <w:trHeight w:val="1136"/>
        </w:trPr>
        <w:tc>
          <w:tcPr>
            <w:tcW w:w="2411" w:type="dxa"/>
            <w:tcBorders>
              <w:top w:val="single" w:sz="4" w:space="0" w:color="auto"/>
              <w:left w:val="single" w:sz="4" w:space="0" w:color="auto"/>
              <w:bottom w:val="single" w:sz="4" w:space="0" w:color="auto"/>
              <w:right w:val="single" w:sz="4" w:space="0" w:color="auto"/>
            </w:tcBorders>
          </w:tcPr>
          <w:p w:rsidR="003C3695" w:rsidRPr="00657B88" w:rsidRDefault="003C3695" w:rsidP="006F0004">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3C3695" w:rsidRPr="00657B88" w:rsidRDefault="003C3695" w:rsidP="006F0004">
            <w:pPr>
              <w:spacing w:after="0" w:line="240" w:lineRule="auto"/>
              <w:jc w:val="center"/>
              <w:rPr>
                <w:rFonts w:ascii="Times New Roman" w:eastAsia="Times New Roman" w:hAnsi="Times New Roman" w:cs="Times New Roman"/>
                <w:sz w:val="24"/>
                <w:szCs w:val="24"/>
              </w:rPr>
            </w:pPr>
          </w:p>
          <w:p w:rsidR="003C3695" w:rsidRPr="00657B88" w:rsidRDefault="003C3695" w:rsidP="006F0004">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3C3695" w:rsidRPr="0036182C" w:rsidRDefault="003C3695" w:rsidP="0036182C">
            <w:pPr>
              <w:shd w:val="clear" w:color="auto" w:fill="FFFFFF"/>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Базовые знания:</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1) знание государственного языка Российской Федерации (русского языка);</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2) знание основ:</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а) Конституции Российской Федерации;</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Общие умения:</w:t>
            </w:r>
          </w:p>
          <w:p w:rsidR="003C3695" w:rsidRPr="0036182C" w:rsidRDefault="003C3695" w:rsidP="0036182C">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36182C">
              <w:rPr>
                <w:rFonts w:ascii="Times New Roman" w:hAnsi="Times New Roman" w:cs="Times New Roman"/>
                <w:sz w:val="24"/>
                <w:szCs w:val="24"/>
              </w:rPr>
              <w:t>умение мыслить системно (стратегически);</w:t>
            </w:r>
          </w:p>
          <w:p w:rsidR="003C3695" w:rsidRPr="0036182C" w:rsidRDefault="003C3695" w:rsidP="0036182C">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36182C">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3C3695" w:rsidRPr="0036182C" w:rsidRDefault="003C3695" w:rsidP="0036182C">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36182C">
              <w:rPr>
                <w:rFonts w:ascii="Times New Roman" w:hAnsi="Times New Roman" w:cs="Times New Roman"/>
                <w:sz w:val="24"/>
                <w:szCs w:val="24"/>
              </w:rPr>
              <w:t>коммуникативные умения;</w:t>
            </w:r>
          </w:p>
          <w:p w:rsidR="003C3695" w:rsidRPr="0036182C" w:rsidRDefault="003C3695" w:rsidP="0036182C">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36182C">
              <w:rPr>
                <w:rFonts w:ascii="Times New Roman" w:hAnsi="Times New Roman" w:cs="Times New Roman"/>
                <w:sz w:val="24"/>
                <w:szCs w:val="24"/>
              </w:rPr>
              <w:t>умение управлять изменениями.</w:t>
            </w:r>
          </w:p>
          <w:p w:rsidR="003C3695" w:rsidRPr="0036182C" w:rsidRDefault="003C3695" w:rsidP="0036182C">
            <w:pPr>
              <w:tabs>
                <w:tab w:val="left" w:pos="459"/>
              </w:tabs>
              <w:spacing w:after="0" w:line="240" w:lineRule="auto"/>
              <w:ind w:left="317" w:right="175"/>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Управленческие умения:</w:t>
            </w:r>
          </w:p>
          <w:p w:rsidR="003C3695" w:rsidRPr="0036182C" w:rsidRDefault="003C3695" w:rsidP="0036182C">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36182C">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3C3695" w:rsidRPr="00657B88" w:rsidRDefault="003C3695" w:rsidP="0036182C">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36182C">
              <w:rPr>
                <w:rFonts w:ascii="Times New Roman" w:hAnsi="Times New Roman" w:cs="Times New Roman"/>
                <w:sz w:val="24"/>
                <w:szCs w:val="24"/>
              </w:rPr>
              <w:t>умение оперативно принимать и реализовывать управленческие решения.</w:t>
            </w:r>
          </w:p>
        </w:tc>
      </w:tr>
      <w:tr w:rsidR="003C3695" w:rsidRPr="00657B88" w:rsidTr="006F0004">
        <w:trPr>
          <w:trHeight w:val="570"/>
        </w:trPr>
        <w:tc>
          <w:tcPr>
            <w:tcW w:w="2411" w:type="dxa"/>
            <w:tcBorders>
              <w:top w:val="single" w:sz="4" w:space="0" w:color="auto"/>
              <w:left w:val="single" w:sz="4" w:space="0" w:color="auto"/>
              <w:bottom w:val="single" w:sz="4" w:space="0" w:color="auto"/>
              <w:right w:val="single" w:sz="4" w:space="0" w:color="auto"/>
            </w:tcBorders>
          </w:tcPr>
          <w:p w:rsidR="003C3695" w:rsidRPr="00657B88" w:rsidRDefault="003C3695" w:rsidP="006F0004">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Профессионально-функциональные квалификационные требования</w:t>
            </w:r>
          </w:p>
          <w:p w:rsidR="003C3695" w:rsidRPr="00657B88" w:rsidRDefault="003C3695" w:rsidP="006F0004">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3C3695" w:rsidRPr="00657B88" w:rsidRDefault="003C3695" w:rsidP="006F0004">
            <w:pPr>
              <w:spacing w:after="0" w:line="240" w:lineRule="auto"/>
              <w:ind w:left="317" w:right="175" w:firstLine="601"/>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3C3695" w:rsidRPr="00657B88" w:rsidTr="006F0004">
        <w:trPr>
          <w:trHeight w:val="558"/>
        </w:trPr>
        <w:tc>
          <w:tcPr>
            <w:tcW w:w="2411" w:type="dxa"/>
            <w:tcBorders>
              <w:top w:val="single" w:sz="4" w:space="0" w:color="auto"/>
              <w:left w:val="single" w:sz="4" w:space="0" w:color="auto"/>
              <w:bottom w:val="single" w:sz="4" w:space="0" w:color="auto"/>
              <w:right w:val="single" w:sz="4" w:space="0" w:color="auto"/>
            </w:tcBorders>
            <w:hideMark/>
          </w:tcPr>
          <w:p w:rsidR="003C3695" w:rsidRPr="000F0C17" w:rsidRDefault="003C3695" w:rsidP="006F0004">
            <w:pPr>
              <w:spacing w:after="0" w:line="240" w:lineRule="auto"/>
              <w:jc w:val="center"/>
              <w:rPr>
                <w:rFonts w:ascii="Times New Roman" w:eastAsia="Times New Roman" w:hAnsi="Times New Roman" w:cs="Times New Roman"/>
                <w:sz w:val="24"/>
                <w:szCs w:val="24"/>
              </w:rPr>
            </w:pPr>
            <w:r w:rsidRPr="000F0C17">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3C3695" w:rsidRPr="0036182C" w:rsidRDefault="003C3695" w:rsidP="0036182C">
            <w:pPr>
              <w:tabs>
                <w:tab w:val="left" w:pos="459"/>
                <w:tab w:val="left" w:pos="567"/>
                <w:tab w:val="left" w:pos="1134"/>
              </w:tabs>
              <w:spacing w:after="0" w:line="240" w:lineRule="auto"/>
              <w:ind w:left="175" w:right="317"/>
              <w:jc w:val="both"/>
              <w:rPr>
                <w:rFonts w:ascii="Times New Roman" w:eastAsia="Calibri" w:hAnsi="Times New Roman" w:cs="Times New Roman"/>
                <w:sz w:val="24"/>
                <w:szCs w:val="24"/>
              </w:rPr>
            </w:pPr>
            <w:r w:rsidRPr="0036182C">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36182C">
              <w:rPr>
                <w:rFonts w:ascii="Times New Roman" w:eastAsia="Calibri" w:hAnsi="Times New Roman" w:cs="Times New Roman"/>
                <w:sz w:val="24"/>
                <w:szCs w:val="24"/>
              </w:rPr>
              <w:t>:</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Кодекс Российской Федерации об административных правонарушениях от 30 декабря 2001 г. № 195-ФЗ;</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color w:val="000000"/>
                <w:szCs w:val="24"/>
              </w:rPr>
              <w:t>Федеральный закон от 27 июля 2006 г. № 152-ФЗ «О персональных данных»;</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lastRenderedPageBreak/>
              <w:t>Федеральный закон от 6 декабря 2011 г. № 402-ФЗ «О бухгалтерском учете»;</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1C735A" w:rsidRPr="0036182C" w:rsidRDefault="001C735A" w:rsidP="0036182C">
            <w:pPr>
              <w:pStyle w:val="1"/>
              <w:numPr>
                <w:ilvl w:val="0"/>
                <w:numId w:val="12"/>
              </w:numPr>
              <w:tabs>
                <w:tab w:val="left" w:pos="567"/>
                <w:tab w:val="left" w:pos="993"/>
              </w:tabs>
              <w:ind w:left="175" w:right="317" w:firstLine="0"/>
              <w:rPr>
                <w:rFonts w:ascii="Times New Roman" w:hAnsi="Times New Roman"/>
                <w:szCs w:val="24"/>
              </w:rPr>
            </w:pPr>
            <w:r w:rsidRPr="0036182C">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1C735A" w:rsidRPr="0036182C" w:rsidRDefault="001C735A" w:rsidP="0036182C">
            <w:pPr>
              <w:pStyle w:val="aa"/>
              <w:numPr>
                <w:ilvl w:val="0"/>
                <w:numId w:val="12"/>
              </w:numPr>
              <w:spacing w:after="0" w:line="240" w:lineRule="auto"/>
              <w:ind w:left="175" w:right="317" w:firstLine="0"/>
              <w:jc w:val="both"/>
              <w:rPr>
                <w:rFonts w:ascii="Times New Roman" w:eastAsia="Calibri" w:hAnsi="Times New Roman" w:cs="Times New Roman"/>
                <w:sz w:val="24"/>
                <w:szCs w:val="24"/>
              </w:rPr>
            </w:pPr>
            <w:proofErr w:type="gramStart"/>
            <w:r w:rsidRPr="0036182C">
              <w:rPr>
                <w:rFonts w:ascii="Times New Roman" w:eastAsia="Calibri" w:hAnsi="Times New Roman" w:cs="Times New Roman"/>
                <w:sz w:val="24"/>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36182C">
              <w:rPr>
                <w:rFonts w:ascii="Times New Roman" w:eastAsia="Calibri" w:hAnsi="Times New Roman" w:cs="Times New Roman"/>
                <w:sz w:val="24"/>
                <w:szCs w:val="24"/>
              </w:rPr>
              <w:t xml:space="preserve"> </w:t>
            </w:r>
            <w:proofErr w:type="gramStart"/>
            <w:r w:rsidRPr="0036182C">
              <w:rPr>
                <w:rFonts w:ascii="Times New Roman" w:eastAsia="Calibri" w:hAnsi="Times New Roman" w:cs="Times New Roman"/>
                <w:sz w:val="24"/>
                <w:szCs w:val="24"/>
              </w:rPr>
              <w:t>2008 г. № 61, зарегистрирован Минюстом России 22 апреля 2008 г. № 11576);</w:t>
            </w:r>
            <w:proofErr w:type="gramEnd"/>
          </w:p>
          <w:p w:rsidR="001C735A" w:rsidRPr="0036182C" w:rsidRDefault="001C735A" w:rsidP="0036182C">
            <w:pPr>
              <w:pStyle w:val="aa"/>
              <w:numPr>
                <w:ilvl w:val="0"/>
                <w:numId w:val="12"/>
              </w:numPr>
              <w:spacing w:after="0" w:line="240" w:lineRule="auto"/>
              <w:ind w:left="175" w:right="317" w:firstLine="0"/>
              <w:jc w:val="both"/>
              <w:rPr>
                <w:rFonts w:ascii="Times New Roman" w:eastAsia="Calibri" w:hAnsi="Times New Roman" w:cs="Times New Roman"/>
                <w:sz w:val="24"/>
                <w:szCs w:val="24"/>
              </w:rPr>
            </w:pPr>
            <w:r w:rsidRPr="0036182C">
              <w:rPr>
                <w:rFonts w:ascii="Times New Roman" w:eastAsia="Calibri"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3C3695" w:rsidRPr="0036182C" w:rsidRDefault="003C3695" w:rsidP="001C735A">
            <w:pPr>
              <w:pStyle w:val="aa"/>
              <w:keepLines/>
              <w:widowControl w:val="0"/>
              <w:tabs>
                <w:tab w:val="left" w:pos="175"/>
                <w:tab w:val="left" w:pos="317"/>
                <w:tab w:val="left" w:pos="1202"/>
                <w:tab w:val="left" w:pos="1560"/>
                <w:tab w:val="left" w:pos="7830"/>
              </w:tabs>
              <w:autoSpaceDE w:val="0"/>
              <w:autoSpaceDN w:val="0"/>
              <w:adjustRightInd w:val="0"/>
              <w:spacing w:after="0" w:line="240" w:lineRule="auto"/>
              <w:ind w:left="1004" w:right="175"/>
              <w:jc w:val="both"/>
              <w:rPr>
                <w:rFonts w:ascii="Times New Roman" w:eastAsia="Times New Roman" w:hAnsi="Times New Roman" w:cs="Times New Roman"/>
                <w:sz w:val="24"/>
                <w:szCs w:val="24"/>
              </w:rPr>
            </w:pPr>
          </w:p>
        </w:tc>
      </w:tr>
      <w:tr w:rsidR="003C3695" w:rsidRPr="00657B88" w:rsidTr="006F0004">
        <w:trPr>
          <w:trHeight w:val="1861"/>
        </w:trPr>
        <w:tc>
          <w:tcPr>
            <w:tcW w:w="2411" w:type="dxa"/>
            <w:tcBorders>
              <w:top w:val="single" w:sz="4" w:space="0" w:color="auto"/>
              <w:left w:val="single" w:sz="4" w:space="0" w:color="auto"/>
              <w:bottom w:val="single" w:sz="4" w:space="0" w:color="auto"/>
              <w:right w:val="single" w:sz="4" w:space="0" w:color="auto"/>
            </w:tcBorders>
          </w:tcPr>
          <w:p w:rsidR="003C3695" w:rsidRPr="00657B88" w:rsidRDefault="003C3695" w:rsidP="006F0004">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3C3695" w:rsidRPr="00657B88" w:rsidRDefault="003C3695" w:rsidP="006F0004">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Иные профессиональные знания</w:t>
            </w:r>
          </w:p>
          <w:p w:rsidR="003C3695" w:rsidRPr="00657B88" w:rsidRDefault="003C3695" w:rsidP="006F0004">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C735A" w:rsidRPr="0036182C" w:rsidRDefault="001C735A" w:rsidP="001C735A">
            <w:pPr>
              <w:spacing w:after="0" w:line="0" w:lineRule="atLeast"/>
              <w:ind w:left="176"/>
              <w:rPr>
                <w:rFonts w:ascii="Times New Roman" w:eastAsia="Calibri" w:hAnsi="Times New Roman" w:cs="Times New Roman"/>
                <w:sz w:val="24"/>
                <w:szCs w:val="24"/>
                <w:shd w:val="clear" w:color="auto" w:fill="FFFFFF"/>
              </w:rPr>
            </w:pPr>
            <w:r w:rsidRPr="0036182C">
              <w:rPr>
                <w:rFonts w:ascii="Times New Roman" w:hAnsi="Times New Roman" w:cs="Times New Roman"/>
                <w:sz w:val="24"/>
                <w:szCs w:val="24"/>
              </w:rPr>
              <w:t xml:space="preserve">1) </w:t>
            </w:r>
            <w:r w:rsidRPr="0036182C">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1C735A" w:rsidRPr="0036182C" w:rsidRDefault="001C735A" w:rsidP="001C735A">
            <w:pPr>
              <w:spacing w:after="0" w:line="0" w:lineRule="atLeast"/>
              <w:ind w:left="176"/>
              <w:rPr>
                <w:rFonts w:ascii="Times New Roman" w:hAnsi="Times New Roman" w:cs="Times New Roman"/>
                <w:sz w:val="24"/>
                <w:szCs w:val="24"/>
              </w:rPr>
            </w:pPr>
            <w:r w:rsidRPr="0036182C">
              <w:rPr>
                <w:rFonts w:ascii="Times New Roman" w:hAnsi="Times New Roman" w:cs="Times New Roman"/>
                <w:sz w:val="24"/>
                <w:szCs w:val="24"/>
              </w:rPr>
              <w:t>2) основные методологические документы по статистике, в том числе международные;</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3) порядок формирования индексов цен, физических объемов;</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4) виды статистических наблюдений;</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5)</w:t>
            </w:r>
            <w:r w:rsidR="00835780">
              <w:rPr>
                <w:rFonts w:ascii="Times New Roman" w:hAnsi="Times New Roman" w:cs="Times New Roman"/>
                <w:sz w:val="24"/>
                <w:szCs w:val="24"/>
              </w:rPr>
              <w:t xml:space="preserve"> </w:t>
            </w:r>
            <w:r w:rsidRPr="0036182C">
              <w:rPr>
                <w:rFonts w:ascii="Times New Roman" w:hAnsi="Times New Roman" w:cs="Times New Roman"/>
                <w:sz w:val="24"/>
                <w:szCs w:val="24"/>
              </w:rPr>
              <w:t>порядок формирования статистической информации;</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6) основы общей теории статистики;</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7) понятия выборка, объем выборки;</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8) виды выборок и порядок их формирования;</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9) основные принципы официального статистического учета;</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10) методология обработки статистической информации;</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11) методы осуществления статистических расчетов;</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12) методы осуществления контроля качества;</w:t>
            </w:r>
          </w:p>
          <w:p w:rsidR="001C735A" w:rsidRPr="0036182C" w:rsidRDefault="001C735A" w:rsidP="001C735A">
            <w:pPr>
              <w:spacing w:after="0" w:line="0" w:lineRule="atLeast"/>
              <w:ind w:left="176"/>
              <w:rPr>
                <w:rFonts w:ascii="Times New Roman" w:hAnsi="Times New Roman" w:cs="Times New Roman"/>
                <w:sz w:val="24"/>
                <w:szCs w:val="24"/>
              </w:rPr>
            </w:pPr>
            <w:r w:rsidRPr="0036182C">
              <w:rPr>
                <w:rFonts w:ascii="Times New Roman" w:hAnsi="Times New Roman" w:cs="Times New Roman"/>
                <w:sz w:val="24"/>
                <w:szCs w:val="24"/>
              </w:rPr>
              <w:t>13) понятие классификаторы, используемые для формирования официальной статистической информации;</w:t>
            </w:r>
          </w:p>
          <w:p w:rsidR="001C735A" w:rsidRPr="0036182C" w:rsidRDefault="001C735A" w:rsidP="001C735A">
            <w:pPr>
              <w:spacing w:after="0" w:line="0" w:lineRule="atLeast"/>
              <w:ind w:left="176"/>
              <w:jc w:val="both"/>
              <w:rPr>
                <w:rFonts w:ascii="Times New Roman" w:hAnsi="Times New Roman" w:cs="Times New Roman"/>
                <w:sz w:val="24"/>
                <w:szCs w:val="24"/>
              </w:rPr>
            </w:pPr>
            <w:r w:rsidRPr="0036182C">
              <w:rPr>
                <w:rFonts w:ascii="Times New Roman" w:hAnsi="Times New Roman" w:cs="Times New Roman"/>
                <w:sz w:val="24"/>
                <w:szCs w:val="24"/>
              </w:rPr>
              <w:t>14) статистические пакеты прикладных программ;</w:t>
            </w:r>
          </w:p>
          <w:p w:rsidR="003C3695" w:rsidRPr="0036182C" w:rsidRDefault="001C735A" w:rsidP="0036182C">
            <w:pPr>
              <w:spacing w:after="0" w:line="0" w:lineRule="atLeast"/>
              <w:ind w:left="176" w:right="175"/>
              <w:jc w:val="both"/>
              <w:rPr>
                <w:sz w:val="24"/>
                <w:szCs w:val="24"/>
              </w:rPr>
            </w:pPr>
            <w:r w:rsidRPr="0036182C">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3C3695" w:rsidRPr="00657B88" w:rsidTr="006F0004">
        <w:trPr>
          <w:trHeight w:val="2055"/>
        </w:trPr>
        <w:tc>
          <w:tcPr>
            <w:tcW w:w="2411" w:type="dxa"/>
            <w:tcBorders>
              <w:top w:val="single" w:sz="4" w:space="0" w:color="auto"/>
              <w:left w:val="single" w:sz="4" w:space="0" w:color="auto"/>
              <w:bottom w:val="single" w:sz="4" w:space="0" w:color="auto"/>
              <w:right w:val="single" w:sz="4" w:space="0" w:color="auto"/>
            </w:tcBorders>
            <w:hideMark/>
          </w:tcPr>
          <w:p w:rsidR="003C3695" w:rsidRPr="00657B88" w:rsidRDefault="003C3695" w:rsidP="006F0004">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3C3695" w:rsidRPr="00657B88" w:rsidRDefault="003C3695" w:rsidP="0036182C">
            <w:pPr>
              <w:widowControl w:val="0"/>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применять статистические пакеты прикладных программ;</w:t>
            </w:r>
          </w:p>
          <w:p w:rsidR="003C3695" w:rsidRPr="00657B88" w:rsidRDefault="003C3695" w:rsidP="0036182C">
            <w:pPr>
              <w:widowControl w:val="0"/>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3C3695" w:rsidRPr="00657B88" w:rsidRDefault="003C3695" w:rsidP="0036182C">
            <w:pPr>
              <w:widowControl w:val="0"/>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C3695" w:rsidRPr="00657B88" w:rsidRDefault="003C3695" w:rsidP="0036182C">
            <w:pPr>
              <w:spacing w:after="0" w:line="240" w:lineRule="auto"/>
              <w:ind w:left="175" w:right="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4) работать с различными источниками статистической информации.</w:t>
            </w:r>
          </w:p>
        </w:tc>
      </w:tr>
      <w:tr w:rsidR="003C3695" w:rsidRPr="00657B88" w:rsidTr="006F0004">
        <w:trPr>
          <w:trHeight w:val="1128"/>
        </w:trPr>
        <w:tc>
          <w:tcPr>
            <w:tcW w:w="2411" w:type="dxa"/>
            <w:tcBorders>
              <w:top w:val="single" w:sz="4" w:space="0" w:color="auto"/>
              <w:left w:val="single" w:sz="4" w:space="0" w:color="auto"/>
              <w:bottom w:val="single" w:sz="4" w:space="0" w:color="auto"/>
              <w:right w:val="single" w:sz="4" w:space="0" w:color="auto"/>
            </w:tcBorders>
            <w:hideMark/>
          </w:tcPr>
          <w:p w:rsidR="003C3695" w:rsidRPr="00657B88" w:rsidRDefault="003C3695" w:rsidP="006F0004">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1C735A" w:rsidRPr="00E1492B" w:rsidRDefault="001C735A" w:rsidP="0036182C">
            <w:pPr>
              <w:pStyle w:val="aa"/>
              <w:numPr>
                <w:ilvl w:val="0"/>
                <w:numId w:val="5"/>
              </w:numPr>
              <w:tabs>
                <w:tab w:val="left" w:pos="601"/>
              </w:tabs>
              <w:spacing w:after="0" w:line="240" w:lineRule="auto"/>
              <w:ind w:left="175" w:right="317" w:firstLine="0"/>
              <w:contextualSpacing w:val="0"/>
              <w:jc w:val="both"/>
              <w:rPr>
                <w:rFonts w:ascii="Times New Roman" w:hAnsi="Times New Roman"/>
                <w:sz w:val="24"/>
                <w:szCs w:val="24"/>
              </w:rPr>
            </w:pPr>
            <w:r w:rsidRPr="00E1492B">
              <w:rPr>
                <w:rFonts w:ascii="Times New Roman" w:hAnsi="Times New Roman"/>
                <w:sz w:val="24"/>
                <w:szCs w:val="24"/>
              </w:rPr>
              <w:t>понятие нормы права, нормативного правового акта, правоотношений и их признаки;</w:t>
            </w:r>
          </w:p>
          <w:p w:rsidR="001C735A" w:rsidRPr="000973EE" w:rsidRDefault="001C735A" w:rsidP="0036182C">
            <w:pPr>
              <w:pStyle w:val="aa"/>
              <w:numPr>
                <w:ilvl w:val="0"/>
                <w:numId w:val="5"/>
              </w:numPr>
              <w:tabs>
                <w:tab w:val="left" w:pos="601"/>
              </w:tabs>
              <w:spacing w:after="0" w:line="240" w:lineRule="auto"/>
              <w:ind w:left="175" w:right="317" w:firstLine="0"/>
              <w:contextualSpacing w:val="0"/>
              <w:jc w:val="both"/>
              <w:rPr>
                <w:rFonts w:ascii="Times New Roman" w:hAnsi="Times New Roman"/>
                <w:sz w:val="24"/>
                <w:szCs w:val="24"/>
              </w:rPr>
            </w:pPr>
            <w:r w:rsidRPr="000973EE">
              <w:rPr>
                <w:rFonts w:ascii="Times New Roman" w:hAnsi="Times New Roman"/>
                <w:sz w:val="24"/>
                <w:szCs w:val="24"/>
              </w:rPr>
              <w:t>понятие проекта нормативного правового акта, инструменты и этапы его разработки;</w:t>
            </w:r>
          </w:p>
          <w:p w:rsidR="001C735A" w:rsidRDefault="001C735A" w:rsidP="0036182C">
            <w:pPr>
              <w:pStyle w:val="aa"/>
              <w:numPr>
                <w:ilvl w:val="0"/>
                <w:numId w:val="5"/>
              </w:numPr>
              <w:tabs>
                <w:tab w:val="left" w:pos="601"/>
              </w:tabs>
              <w:spacing w:after="0" w:line="240" w:lineRule="auto"/>
              <w:ind w:left="175" w:right="317" w:firstLine="0"/>
              <w:contextualSpacing w:val="0"/>
              <w:jc w:val="both"/>
              <w:rPr>
                <w:rFonts w:ascii="Times New Roman" w:hAnsi="Times New Roman"/>
                <w:sz w:val="24"/>
                <w:szCs w:val="24"/>
              </w:rPr>
            </w:pPr>
            <w:r>
              <w:rPr>
                <w:rFonts w:ascii="Times New Roman" w:hAnsi="Times New Roman"/>
                <w:sz w:val="24"/>
                <w:szCs w:val="24"/>
              </w:rPr>
              <w:t>понятие формы</w:t>
            </w:r>
            <w:r w:rsidRPr="00E1492B">
              <w:rPr>
                <w:rFonts w:ascii="Times New Roman" w:hAnsi="Times New Roman"/>
                <w:sz w:val="24"/>
                <w:szCs w:val="24"/>
              </w:rPr>
              <w:t xml:space="preserve"> федерального статистического наблюдения;</w:t>
            </w:r>
          </w:p>
          <w:p w:rsidR="001C735A" w:rsidRPr="00747B6F" w:rsidRDefault="001C735A" w:rsidP="0036182C">
            <w:pPr>
              <w:pStyle w:val="aa"/>
              <w:numPr>
                <w:ilvl w:val="0"/>
                <w:numId w:val="5"/>
              </w:numPr>
              <w:tabs>
                <w:tab w:val="left" w:pos="601"/>
              </w:tabs>
              <w:spacing w:after="0" w:line="240" w:lineRule="auto"/>
              <w:ind w:left="175" w:right="317" w:firstLine="0"/>
              <w:contextualSpacing w:val="0"/>
              <w:jc w:val="both"/>
              <w:rPr>
                <w:rFonts w:ascii="Times New Roman" w:hAnsi="Times New Roman"/>
                <w:sz w:val="24"/>
                <w:szCs w:val="24"/>
              </w:rPr>
            </w:pPr>
            <w:r w:rsidRPr="00747B6F">
              <w:rPr>
                <w:rFonts w:ascii="Times New Roman" w:hAnsi="Times New Roman"/>
                <w:sz w:val="24"/>
                <w:szCs w:val="24"/>
              </w:rPr>
              <w:t>понятие - экономическое описание задачи по сбору и обработке персональных данных</w:t>
            </w:r>
            <w:r>
              <w:rPr>
                <w:rFonts w:ascii="Times New Roman" w:hAnsi="Times New Roman"/>
                <w:sz w:val="24"/>
                <w:szCs w:val="24"/>
              </w:rPr>
              <w:t>.</w:t>
            </w:r>
          </w:p>
          <w:p w:rsidR="003C3695" w:rsidRPr="00657B88" w:rsidRDefault="003C3695" w:rsidP="0036182C">
            <w:pPr>
              <w:numPr>
                <w:ilvl w:val="0"/>
                <w:numId w:val="5"/>
              </w:numPr>
              <w:tabs>
                <w:tab w:val="left" w:pos="742"/>
              </w:tabs>
              <w:spacing w:after="0" w:line="240" w:lineRule="auto"/>
              <w:ind w:left="175" w:right="317" w:firstLine="0"/>
              <w:contextualSpacing/>
              <w:jc w:val="both"/>
              <w:rPr>
                <w:rFonts w:ascii="Times New Roman" w:hAnsi="Times New Roman" w:cs="Times New Roman"/>
                <w:sz w:val="24"/>
                <w:szCs w:val="24"/>
              </w:rPr>
            </w:pPr>
          </w:p>
        </w:tc>
      </w:tr>
      <w:tr w:rsidR="003C3695" w:rsidRPr="00657B88" w:rsidTr="006F0004">
        <w:trPr>
          <w:trHeight w:val="618"/>
        </w:trPr>
        <w:tc>
          <w:tcPr>
            <w:tcW w:w="2411" w:type="dxa"/>
            <w:tcBorders>
              <w:top w:val="single" w:sz="4" w:space="0" w:color="auto"/>
              <w:left w:val="single" w:sz="4" w:space="0" w:color="auto"/>
              <w:bottom w:val="single" w:sz="4" w:space="0" w:color="auto"/>
              <w:right w:val="single" w:sz="4" w:space="0" w:color="auto"/>
            </w:tcBorders>
            <w:hideMark/>
          </w:tcPr>
          <w:p w:rsidR="003C3695" w:rsidRPr="00657B88" w:rsidRDefault="003C3695" w:rsidP="006F0004">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613382" w:rsidRPr="000973EE"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sidRPr="000973EE">
              <w:rPr>
                <w:rFonts w:ascii="Times New Roman" w:hAnsi="Times New Roman"/>
                <w:sz w:val="24"/>
                <w:szCs w:val="24"/>
              </w:rPr>
              <w:t>разработка, рассмотрение и согласование проектов локальных правовых актов и других документов;</w:t>
            </w:r>
          </w:p>
          <w:p w:rsidR="00613382" w:rsidRPr="000973EE"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sidRPr="000973EE">
              <w:rPr>
                <w:rFonts w:ascii="Times New Roman" w:hAnsi="Times New Roman"/>
                <w:sz w:val="24"/>
                <w:szCs w:val="24"/>
              </w:rPr>
              <w:t>подготовка экономических описаний задач по сбору и обработке статистических данных;</w:t>
            </w:r>
          </w:p>
          <w:p w:rsidR="00613382" w:rsidRPr="000973EE"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sidRPr="000973EE">
              <w:rPr>
                <w:rFonts w:ascii="Times New Roman" w:hAnsi="Times New Roman"/>
                <w:sz w:val="24"/>
                <w:szCs w:val="24"/>
              </w:rPr>
              <w:t xml:space="preserve">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613382"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sidRPr="00E1492B">
              <w:rPr>
                <w:rFonts w:ascii="Times New Roman" w:hAnsi="Times New Roman"/>
                <w:sz w:val="24"/>
                <w:szCs w:val="24"/>
              </w:rPr>
              <w:t>умение контролировать качество и согласованность полученных результатов;</w:t>
            </w:r>
          </w:p>
          <w:p w:rsidR="00613382"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sidRPr="008F47A3">
              <w:rPr>
                <w:rFonts w:ascii="Times New Roman" w:hAnsi="Times New Roman"/>
                <w:sz w:val="24"/>
                <w:szCs w:val="24"/>
              </w:rPr>
              <w:t>организация и нормирование труда</w:t>
            </w:r>
            <w:r>
              <w:rPr>
                <w:rFonts w:ascii="Times New Roman" w:hAnsi="Times New Roman"/>
                <w:sz w:val="24"/>
                <w:szCs w:val="24"/>
              </w:rPr>
              <w:t>;</w:t>
            </w:r>
          </w:p>
          <w:p w:rsidR="00613382"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613382"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613382" w:rsidRPr="008255A3" w:rsidRDefault="00613382" w:rsidP="0036182C">
            <w:pPr>
              <w:pStyle w:val="aa"/>
              <w:numPr>
                <w:ilvl w:val="0"/>
                <w:numId w:val="13"/>
              </w:numPr>
              <w:tabs>
                <w:tab w:val="left" w:pos="601"/>
              </w:tabs>
              <w:spacing w:after="0" w:line="240" w:lineRule="auto"/>
              <w:ind w:left="175" w:right="317" w:firstLine="0"/>
              <w:contextualSpacing w:val="0"/>
              <w:jc w:val="both"/>
              <w:rPr>
                <w:rFonts w:ascii="Times New Roman" w:hAnsi="Times New Roman"/>
                <w:sz w:val="24"/>
                <w:szCs w:val="24"/>
              </w:rPr>
            </w:pPr>
            <w:r>
              <w:rPr>
                <w:rFonts w:ascii="Times New Roman" w:hAnsi="Times New Roman"/>
                <w:sz w:val="24"/>
                <w:szCs w:val="24"/>
              </w:rPr>
              <w:t>работа с базами данных.</w:t>
            </w:r>
          </w:p>
          <w:p w:rsidR="003C3695" w:rsidRPr="00657B88" w:rsidRDefault="003C3695" w:rsidP="0036182C">
            <w:pPr>
              <w:tabs>
                <w:tab w:val="left" w:pos="1026"/>
              </w:tabs>
              <w:autoSpaceDE w:val="0"/>
              <w:autoSpaceDN w:val="0"/>
              <w:adjustRightInd w:val="0"/>
              <w:spacing w:after="0" w:line="240" w:lineRule="auto"/>
              <w:ind w:left="175" w:right="317" w:firstLine="175"/>
              <w:contextualSpacing/>
              <w:jc w:val="both"/>
              <w:rPr>
                <w:rFonts w:ascii="Times New Roman" w:hAnsi="Times New Roman" w:cs="Times New Roman"/>
                <w:sz w:val="24"/>
                <w:szCs w:val="24"/>
              </w:rPr>
            </w:pPr>
          </w:p>
        </w:tc>
      </w:tr>
      <w:tr w:rsidR="003C3695" w:rsidRPr="00657B88" w:rsidTr="006F0004">
        <w:trPr>
          <w:trHeight w:val="618"/>
        </w:trPr>
        <w:tc>
          <w:tcPr>
            <w:tcW w:w="2411" w:type="dxa"/>
            <w:tcBorders>
              <w:top w:val="single" w:sz="4" w:space="0" w:color="auto"/>
              <w:left w:val="single" w:sz="4" w:space="0" w:color="auto"/>
              <w:bottom w:val="single" w:sz="4" w:space="0" w:color="auto"/>
              <w:right w:val="single" w:sz="4" w:space="0" w:color="auto"/>
            </w:tcBorders>
          </w:tcPr>
          <w:p w:rsidR="003C3695" w:rsidRPr="00657B88" w:rsidRDefault="003C3695" w:rsidP="006F0004">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lastRenderedPageBreak/>
              <w:t>Ответственность за неисполнение</w:t>
            </w:r>
          </w:p>
          <w:p w:rsidR="003C3695" w:rsidRPr="00657B88" w:rsidRDefault="003C3695" w:rsidP="006F0004">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3C3695" w:rsidRPr="00657B88" w:rsidRDefault="003C3695" w:rsidP="0036182C">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w:t>
            </w:r>
            <w:r w:rsidR="00FB6B30">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 xml:space="preserve">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657B88">
              <w:rPr>
                <w:rFonts w:ascii="Times New Roman" w:eastAsia="Times New Roman" w:hAnsi="Times New Roman" w:cs="Times New Roman"/>
                <w:sz w:val="24"/>
                <w:szCs w:val="24"/>
              </w:rPr>
              <w:t>установлена</w:t>
            </w:r>
            <w:proofErr w:type="gramEnd"/>
            <w:r w:rsidRPr="00657B88">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3C3695" w:rsidRPr="00657B88" w:rsidRDefault="003C3695" w:rsidP="0036182C">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3C3695" w:rsidRPr="00FB6B30" w:rsidRDefault="003C3695" w:rsidP="0036182C">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3C3695" w:rsidRDefault="003C3695" w:rsidP="003C3695">
      <w:pPr>
        <w:spacing w:after="0" w:line="240" w:lineRule="auto"/>
        <w:rPr>
          <w:rFonts w:ascii="Times New Roman" w:eastAsia="Times New Roman" w:hAnsi="Times New Roman" w:cs="Times New Roman"/>
          <w:sz w:val="28"/>
          <w:szCs w:val="28"/>
          <w:lang w:eastAsia="ru-RU"/>
        </w:rPr>
      </w:pPr>
    </w:p>
    <w:p w:rsidR="003C3695" w:rsidRDefault="003C3695" w:rsidP="003C3695">
      <w:pPr>
        <w:spacing w:after="0" w:line="240" w:lineRule="auto"/>
        <w:rPr>
          <w:rFonts w:ascii="Times New Roman" w:eastAsia="Times New Roman" w:hAnsi="Times New Roman" w:cs="Times New Roman"/>
          <w:sz w:val="28"/>
          <w:szCs w:val="28"/>
          <w:lang w:eastAsia="ru-RU"/>
        </w:rPr>
      </w:pPr>
    </w:p>
    <w:p w:rsidR="003C3695" w:rsidRDefault="003C3695" w:rsidP="003C3695">
      <w:pPr>
        <w:spacing w:after="0" w:line="240" w:lineRule="auto"/>
        <w:rPr>
          <w:rFonts w:ascii="Times New Roman" w:eastAsia="Times New Roman" w:hAnsi="Times New Roman" w:cs="Times New Roman"/>
          <w:sz w:val="28"/>
          <w:szCs w:val="28"/>
          <w:lang w:eastAsia="ru-RU"/>
        </w:rPr>
      </w:pPr>
    </w:p>
    <w:p w:rsidR="005525A8" w:rsidRPr="00A70098" w:rsidRDefault="005525A8" w:rsidP="005525A8">
      <w:pPr>
        <w:spacing w:after="0" w:line="240" w:lineRule="auto"/>
        <w:rPr>
          <w:rFonts w:ascii="Times New Roman" w:eastAsia="Times New Roman" w:hAnsi="Times New Roman" w:cs="Times New Roman"/>
          <w:sz w:val="20"/>
          <w:szCs w:val="20"/>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613382" w:rsidRDefault="00613382" w:rsidP="005525A8">
      <w:pPr>
        <w:spacing w:after="0" w:line="240" w:lineRule="auto"/>
        <w:rPr>
          <w:rFonts w:ascii="Times New Roman" w:eastAsia="Times New Roman" w:hAnsi="Times New Roman" w:cs="Times New Roman"/>
          <w:sz w:val="28"/>
          <w:szCs w:val="28"/>
          <w:lang w:eastAsia="ru-RU"/>
        </w:rPr>
      </w:pPr>
    </w:p>
    <w:p w:rsidR="001C735A" w:rsidRPr="00FB6B30" w:rsidRDefault="001C735A" w:rsidP="001C735A">
      <w:pPr>
        <w:spacing w:after="0"/>
        <w:ind w:left="-567" w:firstLine="567"/>
        <w:jc w:val="right"/>
        <w:rPr>
          <w:rFonts w:ascii="Times New Roman" w:eastAsia="Times New Roman" w:hAnsi="Times New Roman" w:cs="Times New Roman"/>
          <w:sz w:val="24"/>
          <w:szCs w:val="24"/>
          <w:lang w:eastAsia="ru-RU"/>
        </w:rPr>
      </w:pPr>
      <w:r w:rsidRPr="00FB6B30">
        <w:rPr>
          <w:rFonts w:ascii="Times New Roman" w:eastAsia="Times New Roman" w:hAnsi="Times New Roman" w:cs="Times New Roman"/>
          <w:sz w:val="24"/>
          <w:szCs w:val="24"/>
          <w:lang w:eastAsia="ru-RU"/>
        </w:rPr>
        <w:lastRenderedPageBreak/>
        <w:t>Приложение № 4</w:t>
      </w:r>
    </w:p>
    <w:p w:rsidR="001C735A" w:rsidRPr="00FB6B30" w:rsidRDefault="001C735A" w:rsidP="001C735A">
      <w:pPr>
        <w:spacing w:after="0" w:line="240" w:lineRule="auto"/>
        <w:jc w:val="center"/>
        <w:rPr>
          <w:rFonts w:ascii="Times New Roman" w:eastAsia="Times New Roman" w:hAnsi="Times New Roman" w:cs="Times New Roman"/>
          <w:b/>
          <w:sz w:val="24"/>
          <w:szCs w:val="24"/>
          <w:lang w:eastAsia="ru-RU"/>
        </w:rPr>
      </w:pPr>
    </w:p>
    <w:p w:rsidR="001C735A" w:rsidRPr="00FB6B30" w:rsidRDefault="001C735A" w:rsidP="001C735A">
      <w:pPr>
        <w:spacing w:after="0" w:line="240" w:lineRule="auto"/>
        <w:jc w:val="center"/>
        <w:rPr>
          <w:rFonts w:ascii="Times New Roman" w:eastAsia="Times New Roman" w:hAnsi="Times New Roman" w:cs="Times New Roman"/>
          <w:b/>
          <w:sz w:val="24"/>
          <w:szCs w:val="24"/>
          <w:lang w:eastAsia="ru-RU"/>
        </w:rPr>
      </w:pPr>
      <w:r w:rsidRPr="00FB6B30">
        <w:rPr>
          <w:rFonts w:ascii="Times New Roman" w:eastAsia="Times New Roman" w:hAnsi="Times New Roman" w:cs="Times New Roman"/>
          <w:b/>
          <w:sz w:val="24"/>
          <w:szCs w:val="24"/>
          <w:lang w:eastAsia="ru-RU"/>
        </w:rPr>
        <w:t xml:space="preserve">Квалификационные требования </w:t>
      </w:r>
    </w:p>
    <w:p w:rsidR="001C735A" w:rsidRPr="00FB6B30" w:rsidRDefault="001C735A" w:rsidP="001C735A">
      <w:pPr>
        <w:spacing w:after="0" w:line="240" w:lineRule="auto"/>
        <w:jc w:val="center"/>
        <w:rPr>
          <w:rFonts w:ascii="Times New Roman" w:eastAsia="Times New Roman" w:hAnsi="Times New Roman" w:cs="Times New Roman"/>
          <w:b/>
          <w:sz w:val="24"/>
          <w:szCs w:val="24"/>
          <w:lang w:eastAsia="ru-RU"/>
        </w:rPr>
      </w:pPr>
      <w:r w:rsidRPr="00FB6B30">
        <w:rPr>
          <w:rFonts w:ascii="Times New Roman" w:eastAsia="Times New Roman" w:hAnsi="Times New Roman" w:cs="Times New Roman"/>
          <w:b/>
          <w:sz w:val="24"/>
          <w:szCs w:val="24"/>
          <w:lang w:eastAsia="ru-RU"/>
        </w:rPr>
        <w:t>для включения в кадровый резерв</w:t>
      </w:r>
    </w:p>
    <w:p w:rsidR="001C735A" w:rsidRPr="00FB6B30" w:rsidRDefault="001C735A" w:rsidP="001C735A">
      <w:pPr>
        <w:spacing w:after="0" w:line="240" w:lineRule="auto"/>
        <w:jc w:val="center"/>
        <w:rPr>
          <w:rFonts w:ascii="Times New Roman" w:eastAsia="Times New Roman" w:hAnsi="Times New Roman" w:cs="Times New Roman"/>
          <w:b/>
          <w:sz w:val="24"/>
          <w:szCs w:val="24"/>
          <w:lang w:eastAsia="ru-RU"/>
        </w:rPr>
      </w:pPr>
    </w:p>
    <w:p w:rsidR="001C735A" w:rsidRPr="00FB6B30" w:rsidRDefault="001C735A" w:rsidP="001C735A">
      <w:pPr>
        <w:pStyle w:val="ad"/>
        <w:tabs>
          <w:tab w:val="clear" w:pos="426"/>
          <w:tab w:val="left" w:pos="709"/>
        </w:tabs>
        <w:spacing w:line="0" w:lineRule="atLeast"/>
        <w:ind w:right="-143" w:firstLine="567"/>
        <w:rPr>
          <w:b w:val="0"/>
          <w:bCs/>
          <w:u w:val="single"/>
          <w:lang w:val="ru-RU"/>
        </w:rPr>
      </w:pPr>
      <w:r w:rsidRPr="00FB6B30">
        <w:rPr>
          <w:b w:val="0"/>
          <w:bCs/>
          <w:u w:val="single"/>
          <w:lang w:val="ru-RU"/>
        </w:rPr>
        <w:t>-  ведущего</w:t>
      </w:r>
      <w:r w:rsidRPr="00FB6B30">
        <w:rPr>
          <w:b w:val="0"/>
          <w:bCs/>
          <w:u w:val="single"/>
        </w:rPr>
        <w:t xml:space="preserve"> специалиста-эксперта отдела</w:t>
      </w:r>
      <w:r w:rsidR="00FB6B30">
        <w:rPr>
          <w:b w:val="0"/>
          <w:bCs/>
          <w:u w:val="single"/>
          <w:lang w:val="ru-RU"/>
        </w:rPr>
        <w:t xml:space="preserve"> сводных статистических работ</w:t>
      </w:r>
    </w:p>
    <w:p w:rsidR="001C735A" w:rsidRDefault="001C735A" w:rsidP="001C735A">
      <w:pPr>
        <w:spacing w:after="0" w:line="240" w:lineRule="auto"/>
        <w:ind w:firstLine="709"/>
        <w:jc w:val="both"/>
        <w:rPr>
          <w:rFonts w:ascii="Times New Roman" w:eastAsia="Times New Roman" w:hAnsi="Times New Roman" w:cs="Times New Roman"/>
          <w:sz w:val="24"/>
          <w:szCs w:val="24"/>
          <w:lang w:eastAsia="ru-RU"/>
        </w:rPr>
      </w:pPr>
    </w:p>
    <w:p w:rsidR="001C735A" w:rsidRPr="00AB21DB" w:rsidRDefault="001C735A" w:rsidP="001C735A">
      <w:pPr>
        <w:spacing w:after="0" w:line="240" w:lineRule="auto"/>
        <w:ind w:firstLine="709"/>
        <w:jc w:val="both"/>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1C735A" w:rsidRPr="00C20C0F" w:rsidRDefault="001C735A" w:rsidP="001C735A">
      <w:pPr>
        <w:spacing w:after="0" w:line="240" w:lineRule="auto"/>
        <w:ind w:firstLine="709"/>
        <w:jc w:val="both"/>
        <w:rPr>
          <w:rFonts w:ascii="Times New Roman" w:eastAsia="Times New Roman" w:hAnsi="Times New Roman" w:cs="Times New Roman"/>
          <w:sz w:val="24"/>
          <w:szCs w:val="24"/>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1C735A" w:rsidRPr="00657B88" w:rsidTr="0036182C">
        <w:trPr>
          <w:trHeight w:val="1136"/>
        </w:trPr>
        <w:tc>
          <w:tcPr>
            <w:tcW w:w="2411" w:type="dxa"/>
            <w:tcBorders>
              <w:top w:val="single" w:sz="4" w:space="0" w:color="auto"/>
              <w:left w:val="single" w:sz="4" w:space="0" w:color="auto"/>
              <w:bottom w:val="single" w:sz="4" w:space="0" w:color="auto"/>
              <w:right w:val="single" w:sz="4" w:space="0" w:color="auto"/>
            </w:tcBorders>
          </w:tcPr>
          <w:p w:rsidR="001C735A" w:rsidRPr="00657B88" w:rsidRDefault="001C735A" w:rsidP="00783C73">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1C735A" w:rsidRPr="00657B88" w:rsidRDefault="001C735A" w:rsidP="00783C73">
            <w:pPr>
              <w:spacing w:after="0" w:line="240" w:lineRule="auto"/>
              <w:jc w:val="center"/>
              <w:rPr>
                <w:rFonts w:ascii="Times New Roman" w:eastAsia="Times New Roman" w:hAnsi="Times New Roman" w:cs="Times New Roman"/>
                <w:sz w:val="24"/>
                <w:szCs w:val="24"/>
              </w:rPr>
            </w:pPr>
          </w:p>
          <w:p w:rsidR="001C735A" w:rsidRPr="00657B88" w:rsidRDefault="001C735A" w:rsidP="00783C73">
            <w:pPr>
              <w:spacing w:after="0" w:line="240" w:lineRule="auto"/>
              <w:ind w:left="179" w:firstLine="709"/>
              <w:jc w:val="both"/>
              <w:rPr>
                <w:rFonts w:ascii="Times New Roman" w:eastAsia="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1C735A" w:rsidRPr="005E7ABD" w:rsidRDefault="001C735A" w:rsidP="005E7ABD">
            <w:pPr>
              <w:shd w:val="clear" w:color="auto" w:fill="FFFFFF"/>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Базовые знания:</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1) знание государственного языка Российской Федерации (русского языка);</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2) знание основ:</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а) Конституции Российской Федерации;</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Общие умения:</w:t>
            </w:r>
          </w:p>
          <w:p w:rsidR="001C735A" w:rsidRPr="005E7ABD" w:rsidRDefault="001C735A" w:rsidP="005E7ABD">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5E7ABD">
              <w:rPr>
                <w:rFonts w:ascii="Times New Roman" w:hAnsi="Times New Roman" w:cs="Times New Roman"/>
                <w:sz w:val="24"/>
                <w:szCs w:val="24"/>
              </w:rPr>
              <w:t>умение мыслить системно (стратегически);</w:t>
            </w:r>
          </w:p>
          <w:p w:rsidR="001C735A" w:rsidRPr="005E7ABD" w:rsidRDefault="001C735A" w:rsidP="005E7ABD">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5E7ABD">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1C735A" w:rsidRPr="005E7ABD" w:rsidRDefault="001C735A" w:rsidP="005E7ABD">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5E7ABD">
              <w:rPr>
                <w:rFonts w:ascii="Times New Roman" w:hAnsi="Times New Roman" w:cs="Times New Roman"/>
                <w:sz w:val="24"/>
                <w:szCs w:val="24"/>
              </w:rPr>
              <w:t>коммуникативные умения;</w:t>
            </w:r>
          </w:p>
          <w:p w:rsidR="001C735A" w:rsidRPr="005E7ABD" w:rsidRDefault="001C735A" w:rsidP="005E7ABD">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5E7ABD">
              <w:rPr>
                <w:rFonts w:ascii="Times New Roman" w:hAnsi="Times New Roman" w:cs="Times New Roman"/>
                <w:sz w:val="24"/>
                <w:szCs w:val="24"/>
              </w:rPr>
              <w:t>умение управлять изменениями.</w:t>
            </w:r>
          </w:p>
          <w:p w:rsidR="001C735A" w:rsidRPr="005E7ABD" w:rsidRDefault="001C735A" w:rsidP="005E7ABD">
            <w:pPr>
              <w:tabs>
                <w:tab w:val="left" w:pos="459"/>
              </w:tabs>
              <w:spacing w:after="0" w:line="240" w:lineRule="auto"/>
              <w:ind w:left="317" w:right="175"/>
              <w:jc w:val="both"/>
              <w:rPr>
                <w:rFonts w:ascii="Times New Roman" w:eastAsia="Times New Roman" w:hAnsi="Times New Roman" w:cs="Times New Roman"/>
                <w:sz w:val="24"/>
                <w:szCs w:val="24"/>
              </w:rPr>
            </w:pPr>
            <w:r w:rsidRPr="005E7ABD">
              <w:rPr>
                <w:rFonts w:ascii="Times New Roman" w:eastAsia="Times New Roman" w:hAnsi="Times New Roman" w:cs="Times New Roman"/>
                <w:sz w:val="24"/>
                <w:szCs w:val="24"/>
              </w:rPr>
              <w:t>Управленческие умения:</w:t>
            </w:r>
          </w:p>
          <w:p w:rsidR="001C735A" w:rsidRPr="00657B88" w:rsidRDefault="001C735A" w:rsidP="005E7ABD">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5E7ABD">
              <w:rPr>
                <w:rFonts w:ascii="Times New Roman" w:hAnsi="Times New Roman" w:cs="Times New Roman"/>
                <w:sz w:val="24"/>
                <w:szCs w:val="24"/>
              </w:rPr>
              <w:t>умение руководить подчиненными</w:t>
            </w:r>
            <w:r w:rsidRPr="00657B88">
              <w:rPr>
                <w:rFonts w:ascii="Times New Roman" w:hAnsi="Times New Roman" w:cs="Times New Roman"/>
                <w:sz w:val="24"/>
                <w:szCs w:val="24"/>
              </w:rPr>
              <w:t>, эффективно планировать, организовывать работу и контролировать ее выполнение;</w:t>
            </w:r>
          </w:p>
          <w:p w:rsidR="001C735A" w:rsidRPr="00657B88" w:rsidRDefault="001C735A" w:rsidP="005E7ABD">
            <w:pPr>
              <w:numPr>
                <w:ilvl w:val="0"/>
                <w:numId w:val="1"/>
              </w:numPr>
              <w:tabs>
                <w:tab w:val="left" w:pos="459"/>
                <w:tab w:val="left" w:pos="993"/>
              </w:tabs>
              <w:spacing w:after="0" w:line="240" w:lineRule="auto"/>
              <w:ind w:left="317" w:right="175" w:firstLine="0"/>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1C735A" w:rsidRPr="00657B88" w:rsidTr="0036182C">
        <w:trPr>
          <w:trHeight w:val="570"/>
        </w:trPr>
        <w:tc>
          <w:tcPr>
            <w:tcW w:w="2411" w:type="dxa"/>
            <w:tcBorders>
              <w:top w:val="single" w:sz="4" w:space="0" w:color="auto"/>
              <w:left w:val="single" w:sz="4" w:space="0" w:color="auto"/>
              <w:bottom w:val="single" w:sz="4" w:space="0" w:color="auto"/>
              <w:right w:val="single" w:sz="4" w:space="0" w:color="auto"/>
            </w:tcBorders>
          </w:tcPr>
          <w:p w:rsidR="001C735A" w:rsidRPr="00657B88" w:rsidRDefault="001C735A" w:rsidP="00783C73">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Профессионально-функциональные квалификационные требования</w:t>
            </w:r>
          </w:p>
          <w:p w:rsidR="001C735A" w:rsidRPr="00657B88" w:rsidRDefault="001C735A" w:rsidP="00783C73">
            <w:pPr>
              <w:spacing w:after="0" w:line="240" w:lineRule="auto"/>
              <w:ind w:left="84" w:firstLine="709"/>
              <w:jc w:val="both"/>
              <w:rPr>
                <w:rFonts w:ascii="Times New Roman" w:eastAsia="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1C735A" w:rsidRPr="00657B88" w:rsidRDefault="001C735A" w:rsidP="00783C73">
            <w:pPr>
              <w:spacing w:after="0" w:line="240" w:lineRule="auto"/>
              <w:ind w:left="317" w:right="175" w:firstLine="601"/>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1C735A" w:rsidRPr="00657B88" w:rsidTr="0036182C">
        <w:trPr>
          <w:trHeight w:val="558"/>
        </w:trPr>
        <w:tc>
          <w:tcPr>
            <w:tcW w:w="2411" w:type="dxa"/>
            <w:tcBorders>
              <w:top w:val="single" w:sz="4" w:space="0" w:color="auto"/>
              <w:left w:val="single" w:sz="4" w:space="0" w:color="auto"/>
              <w:bottom w:val="single" w:sz="4" w:space="0" w:color="auto"/>
              <w:right w:val="single" w:sz="4" w:space="0" w:color="auto"/>
            </w:tcBorders>
            <w:hideMark/>
          </w:tcPr>
          <w:p w:rsidR="001C735A" w:rsidRPr="000F0C17" w:rsidRDefault="001C735A" w:rsidP="00783C73">
            <w:pPr>
              <w:spacing w:after="0" w:line="240" w:lineRule="auto"/>
              <w:jc w:val="center"/>
              <w:rPr>
                <w:rFonts w:ascii="Times New Roman" w:eastAsia="Times New Roman" w:hAnsi="Times New Roman" w:cs="Times New Roman"/>
                <w:sz w:val="24"/>
                <w:szCs w:val="24"/>
              </w:rPr>
            </w:pPr>
            <w:r w:rsidRPr="000F0C17">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1C735A" w:rsidRPr="0036182C" w:rsidRDefault="001C735A" w:rsidP="0036182C">
            <w:pPr>
              <w:tabs>
                <w:tab w:val="left" w:pos="459"/>
                <w:tab w:val="left" w:pos="567"/>
                <w:tab w:val="left" w:pos="1134"/>
              </w:tabs>
              <w:spacing w:after="0" w:line="240" w:lineRule="auto"/>
              <w:ind w:left="317" w:right="317"/>
              <w:jc w:val="both"/>
              <w:rPr>
                <w:rFonts w:ascii="Times New Roman" w:eastAsia="Calibri" w:hAnsi="Times New Roman" w:cs="Times New Roman"/>
                <w:sz w:val="24"/>
                <w:szCs w:val="24"/>
              </w:rPr>
            </w:pPr>
            <w:r w:rsidRPr="0036182C">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36182C">
              <w:rPr>
                <w:rFonts w:ascii="Times New Roman" w:eastAsia="Calibri" w:hAnsi="Times New Roman" w:cs="Times New Roman"/>
                <w:sz w:val="24"/>
                <w:szCs w:val="24"/>
              </w:rPr>
              <w:t>:</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Кодекс Российской Федерации об административных правонарушениях от 30 декабря 2001 г. № 195-ФЗ;</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color w:val="000000"/>
              </w:rPr>
              <w:t>Федеральный закон от 27 июля 2006 г. № 152-ФЗ «О персональных данных»;</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lastRenderedPageBreak/>
              <w:t>Федеральный закон от 6 декабря 2011 г. № 402-ФЗ «О бухгалтерском учете»;</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szCs w:val="24"/>
              </w:rPr>
            </w:pPr>
            <w:r w:rsidRPr="0036182C">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color w:val="000000" w:themeColor="text1"/>
                <w:szCs w:val="24"/>
              </w:rPr>
            </w:pPr>
            <w:r w:rsidRPr="0036182C">
              <w:rPr>
                <w:rFonts w:ascii="Times New Roman" w:hAnsi="Times New Roman"/>
                <w:color w:val="000000" w:themeColor="text1"/>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20.05.13 № 183 (с учетом изменений, внесенных приказом Росстата от 30.06.2016 №310);</w:t>
            </w:r>
          </w:p>
          <w:p w:rsidR="00FB6B30" w:rsidRPr="0036182C" w:rsidRDefault="00FB6B30" w:rsidP="0036182C">
            <w:pPr>
              <w:pStyle w:val="1"/>
              <w:numPr>
                <w:ilvl w:val="0"/>
                <w:numId w:val="14"/>
              </w:numPr>
              <w:tabs>
                <w:tab w:val="left" w:pos="317"/>
                <w:tab w:val="left" w:pos="743"/>
              </w:tabs>
              <w:ind w:left="317" w:right="317" w:firstLine="0"/>
              <w:rPr>
                <w:rFonts w:ascii="Times New Roman" w:hAnsi="Times New Roman"/>
                <w:color w:val="000000" w:themeColor="text1"/>
                <w:szCs w:val="24"/>
              </w:rPr>
            </w:pPr>
            <w:r w:rsidRPr="0036182C">
              <w:rPr>
                <w:rFonts w:ascii="Times New Roman" w:hAnsi="Times New Roman"/>
                <w:color w:val="000000" w:themeColor="text1"/>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29.12.2012  №668 (с учетом изменений, внесенных приказами Росстата от 01.08.2013  №299 и от 30.06.2016  №311);</w:t>
            </w:r>
          </w:p>
          <w:p w:rsidR="001C735A" w:rsidRPr="0036182C" w:rsidRDefault="00FB6B30" w:rsidP="0036182C">
            <w:pPr>
              <w:pStyle w:val="1"/>
              <w:numPr>
                <w:ilvl w:val="0"/>
                <w:numId w:val="14"/>
              </w:numPr>
              <w:tabs>
                <w:tab w:val="left" w:pos="317"/>
                <w:tab w:val="left" w:pos="601"/>
                <w:tab w:val="left" w:pos="743"/>
              </w:tabs>
              <w:ind w:left="317" w:right="317" w:firstLine="0"/>
              <w:rPr>
                <w:rFonts w:ascii="Times New Roman" w:hAnsi="Times New Roman"/>
                <w:color w:val="000000" w:themeColor="text1"/>
                <w:szCs w:val="24"/>
              </w:rPr>
            </w:pPr>
            <w:proofErr w:type="gramStart"/>
            <w:r w:rsidRPr="0036182C">
              <w:rPr>
                <w:rFonts w:ascii="Times New Roman" w:hAnsi="Times New Roman"/>
                <w:color w:val="000000" w:themeColor="text1"/>
                <w:szCs w:val="24"/>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утвержденный приказом </w:t>
            </w:r>
            <w:r w:rsidR="0036182C" w:rsidRPr="0036182C">
              <w:rPr>
                <w:rFonts w:ascii="Times New Roman" w:hAnsi="Times New Roman"/>
                <w:color w:val="000000" w:themeColor="text1"/>
                <w:szCs w:val="24"/>
              </w:rPr>
              <w:t>Росстата от 18.03.2008 № 61.</w:t>
            </w:r>
            <w:proofErr w:type="gramEnd"/>
          </w:p>
        </w:tc>
      </w:tr>
      <w:tr w:rsidR="001C735A" w:rsidRPr="00657B88" w:rsidTr="0036182C">
        <w:trPr>
          <w:trHeight w:val="1861"/>
        </w:trPr>
        <w:tc>
          <w:tcPr>
            <w:tcW w:w="2411" w:type="dxa"/>
            <w:tcBorders>
              <w:top w:val="single" w:sz="4" w:space="0" w:color="auto"/>
              <w:left w:val="single" w:sz="4" w:space="0" w:color="auto"/>
              <w:bottom w:val="single" w:sz="4" w:space="0" w:color="auto"/>
              <w:right w:val="single" w:sz="4" w:space="0" w:color="auto"/>
            </w:tcBorders>
          </w:tcPr>
          <w:p w:rsidR="001C735A" w:rsidRPr="00657B88" w:rsidRDefault="001C735A" w:rsidP="00783C73">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1C735A" w:rsidRPr="00657B88" w:rsidRDefault="001C735A" w:rsidP="00783C73">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Иные профессиональные знания</w:t>
            </w:r>
          </w:p>
          <w:p w:rsidR="001C735A" w:rsidRPr="00657B88" w:rsidRDefault="001C735A" w:rsidP="00783C73">
            <w:pPr>
              <w:tabs>
                <w:tab w:val="left" w:pos="1134"/>
              </w:tabs>
              <w:spacing w:after="0" w:line="240" w:lineRule="auto"/>
              <w:ind w:left="1717"/>
              <w:jc w:val="both"/>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DF03E1" w:rsidRPr="005E7ABD" w:rsidRDefault="00DF03E1" w:rsidP="0036182C">
            <w:pPr>
              <w:spacing w:after="0" w:line="0" w:lineRule="atLeast"/>
              <w:ind w:left="317" w:right="317"/>
              <w:jc w:val="both"/>
              <w:rPr>
                <w:rFonts w:ascii="Times New Roman" w:eastAsia="Calibri" w:hAnsi="Times New Roman" w:cs="Times New Roman"/>
                <w:sz w:val="24"/>
                <w:szCs w:val="24"/>
                <w:shd w:val="clear" w:color="auto" w:fill="FFFFFF"/>
              </w:rPr>
            </w:pPr>
            <w:r w:rsidRPr="005E7ABD">
              <w:rPr>
                <w:rFonts w:ascii="Times New Roman" w:hAnsi="Times New Roman" w:cs="Times New Roman"/>
                <w:sz w:val="24"/>
                <w:szCs w:val="24"/>
              </w:rPr>
              <w:t xml:space="preserve">1) </w:t>
            </w:r>
            <w:r w:rsidRPr="005E7ABD">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2) основные методологические документы по статистике;</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3) порядок формирования индексов цен, физических объемов;</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4) виды статистических наблюдений;</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5) порядок формирования статистической информации;</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6) основы общей теории статистики;</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7) понятия выборки, объема выборки;</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8) виды выборок и порядок их формирования;</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9) основные принципы официального статистического учета;</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10) методология обработки статистической информации;</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11) методы осуществления статистических расчетов;</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12) методы осуществления контроля качества;</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DF03E1" w:rsidRPr="005E7ABD" w:rsidRDefault="00DF03E1" w:rsidP="0036182C">
            <w:pPr>
              <w:spacing w:after="0" w:line="0" w:lineRule="atLeast"/>
              <w:ind w:left="317" w:right="317"/>
              <w:jc w:val="both"/>
              <w:rPr>
                <w:rFonts w:ascii="Times New Roman" w:hAnsi="Times New Roman" w:cs="Times New Roman"/>
                <w:sz w:val="24"/>
                <w:szCs w:val="24"/>
              </w:rPr>
            </w:pPr>
            <w:r w:rsidRPr="005E7ABD">
              <w:rPr>
                <w:rFonts w:ascii="Times New Roman" w:hAnsi="Times New Roman" w:cs="Times New Roman"/>
                <w:sz w:val="24"/>
                <w:szCs w:val="24"/>
              </w:rPr>
              <w:t>14) статистические пакеты прикладных программ;</w:t>
            </w:r>
          </w:p>
          <w:p w:rsidR="001C735A" w:rsidRPr="005E7ABD" w:rsidRDefault="00DF03E1" w:rsidP="0036182C">
            <w:pPr>
              <w:spacing w:after="0" w:line="0" w:lineRule="atLeast"/>
              <w:ind w:left="317" w:right="317"/>
              <w:jc w:val="both"/>
            </w:pPr>
            <w:r w:rsidRPr="005E7ABD">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1C735A" w:rsidRPr="00657B88" w:rsidTr="0036182C">
        <w:trPr>
          <w:trHeight w:val="2055"/>
        </w:trPr>
        <w:tc>
          <w:tcPr>
            <w:tcW w:w="2411" w:type="dxa"/>
            <w:tcBorders>
              <w:top w:val="single" w:sz="4" w:space="0" w:color="auto"/>
              <w:left w:val="single" w:sz="4" w:space="0" w:color="auto"/>
              <w:bottom w:val="single" w:sz="4" w:space="0" w:color="auto"/>
              <w:right w:val="single" w:sz="4" w:space="0" w:color="auto"/>
            </w:tcBorders>
            <w:hideMark/>
          </w:tcPr>
          <w:p w:rsidR="001C735A" w:rsidRPr="00657B88" w:rsidRDefault="001C735A" w:rsidP="00783C73">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применять статистические пакеты прикладных программ;</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работать с различными источниками статистической информации;</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выполнять построение динамических рядов статистических показателей;</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использовать упорядоченные выходные массивы статистической информации, содержащие группировку единиц статистического наблюдения и групповые показатели, при подготовке информационно-статистических материалов;</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оперативно принимать и реализовывать управленческие решения;</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вести деловые переговоры;</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своевременно выявлять и разрешать проблемные ситуации, приводящие к конфликту интересов;</w:t>
            </w:r>
          </w:p>
          <w:p w:rsidR="00DF03E1"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 xml:space="preserve">осуществлять стратегическое планирование и управление групповой деятельностью с учетом возможностей и особенностей </w:t>
            </w:r>
            <w:proofErr w:type="gramStart"/>
            <w:r w:rsidRPr="005E7ABD">
              <w:rPr>
                <w:rFonts w:ascii="Times New Roman" w:hAnsi="Times New Roman"/>
                <w:sz w:val="24"/>
                <w:szCs w:val="24"/>
              </w:rPr>
              <w:t>применения</w:t>
            </w:r>
            <w:proofErr w:type="gramEnd"/>
            <w:r w:rsidRPr="005E7ABD">
              <w:rPr>
                <w:rFonts w:ascii="Times New Roman" w:hAnsi="Times New Roman"/>
                <w:sz w:val="24"/>
                <w:szCs w:val="24"/>
              </w:rPr>
              <w:t xml:space="preserve"> современных информационно-коммуникационных технологий в государственных органах;</w:t>
            </w:r>
          </w:p>
          <w:p w:rsidR="001C735A" w:rsidRPr="005E7ABD" w:rsidRDefault="00DF03E1" w:rsidP="005E7ABD">
            <w:pPr>
              <w:pStyle w:val="aa"/>
              <w:numPr>
                <w:ilvl w:val="0"/>
                <w:numId w:val="15"/>
              </w:numPr>
              <w:tabs>
                <w:tab w:val="left" w:pos="567"/>
                <w:tab w:val="left" w:pos="742"/>
              </w:tabs>
              <w:spacing w:after="0" w:line="240" w:lineRule="auto"/>
              <w:ind w:left="317" w:right="317" w:firstLine="0"/>
              <w:contextualSpacing w:val="0"/>
              <w:jc w:val="both"/>
              <w:rPr>
                <w:rFonts w:ascii="Times New Roman" w:hAnsi="Times New Roman"/>
                <w:sz w:val="24"/>
                <w:szCs w:val="24"/>
              </w:rPr>
            </w:pPr>
            <w:r w:rsidRPr="005E7ABD">
              <w:rPr>
                <w:rFonts w:ascii="Times New Roman" w:hAnsi="Times New Roman"/>
                <w:sz w:val="24"/>
                <w:szCs w:val="24"/>
              </w:rPr>
              <w:t>планировать работу, контролировать, анализировать и прогнозировать последствия принимаемых решений.</w:t>
            </w:r>
          </w:p>
        </w:tc>
      </w:tr>
      <w:tr w:rsidR="001C735A" w:rsidRPr="00657B88" w:rsidTr="0036182C">
        <w:trPr>
          <w:trHeight w:val="1128"/>
        </w:trPr>
        <w:tc>
          <w:tcPr>
            <w:tcW w:w="2411" w:type="dxa"/>
            <w:tcBorders>
              <w:top w:val="single" w:sz="4" w:space="0" w:color="auto"/>
              <w:left w:val="single" w:sz="4" w:space="0" w:color="auto"/>
              <w:bottom w:val="single" w:sz="4" w:space="0" w:color="auto"/>
              <w:right w:val="single" w:sz="4" w:space="0" w:color="auto"/>
            </w:tcBorders>
            <w:hideMark/>
          </w:tcPr>
          <w:p w:rsidR="001C735A" w:rsidRPr="00657B88" w:rsidRDefault="001C735A" w:rsidP="00783C73">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DF03E1" w:rsidRPr="0036182C" w:rsidRDefault="00DF03E1" w:rsidP="0036182C">
            <w:pPr>
              <w:pStyle w:val="aa"/>
              <w:numPr>
                <w:ilvl w:val="0"/>
                <w:numId w:val="16"/>
              </w:numPr>
              <w:tabs>
                <w:tab w:val="left" w:pos="742"/>
              </w:tabs>
              <w:spacing w:after="0" w:line="240" w:lineRule="auto"/>
              <w:ind w:left="317" w:right="317" w:firstLine="0"/>
              <w:jc w:val="both"/>
              <w:rPr>
                <w:rFonts w:ascii="Times New Roman" w:hAnsi="Times New Roman"/>
                <w:sz w:val="24"/>
                <w:szCs w:val="24"/>
              </w:rPr>
            </w:pPr>
            <w:r w:rsidRPr="0036182C">
              <w:rPr>
                <w:rFonts w:ascii="Times New Roman" w:hAnsi="Times New Roman"/>
                <w:sz w:val="24"/>
                <w:szCs w:val="24"/>
              </w:rPr>
              <w:t>понятие нормы права, нормативного правового акта, правоотношений и их признаки;</w:t>
            </w:r>
          </w:p>
          <w:p w:rsidR="00DF03E1" w:rsidRPr="0036182C" w:rsidRDefault="00DF03E1" w:rsidP="0036182C">
            <w:pPr>
              <w:pStyle w:val="aa"/>
              <w:numPr>
                <w:ilvl w:val="0"/>
                <w:numId w:val="16"/>
              </w:numPr>
              <w:tabs>
                <w:tab w:val="left" w:pos="742"/>
              </w:tabs>
              <w:spacing w:after="0" w:line="240" w:lineRule="auto"/>
              <w:ind w:left="317" w:right="317" w:firstLine="0"/>
              <w:jc w:val="both"/>
              <w:rPr>
                <w:rFonts w:ascii="Times New Roman" w:hAnsi="Times New Roman"/>
                <w:sz w:val="24"/>
                <w:szCs w:val="24"/>
              </w:rPr>
            </w:pPr>
            <w:r w:rsidRPr="0036182C">
              <w:rPr>
                <w:rFonts w:ascii="Times New Roman" w:hAnsi="Times New Roman"/>
                <w:sz w:val="24"/>
                <w:szCs w:val="24"/>
              </w:rPr>
              <w:t>понятие проекта нормативного правового акта, инструменты и этапы его разработки;</w:t>
            </w:r>
          </w:p>
          <w:p w:rsidR="00DF03E1" w:rsidRPr="0036182C" w:rsidRDefault="00DF03E1" w:rsidP="0036182C">
            <w:pPr>
              <w:pStyle w:val="aa"/>
              <w:numPr>
                <w:ilvl w:val="0"/>
                <w:numId w:val="16"/>
              </w:numPr>
              <w:tabs>
                <w:tab w:val="left" w:pos="742"/>
              </w:tabs>
              <w:spacing w:after="0" w:line="240" w:lineRule="auto"/>
              <w:ind w:left="317" w:right="317" w:firstLine="0"/>
              <w:jc w:val="both"/>
              <w:rPr>
                <w:rFonts w:ascii="Times New Roman" w:hAnsi="Times New Roman"/>
                <w:sz w:val="24"/>
                <w:szCs w:val="24"/>
              </w:rPr>
            </w:pPr>
            <w:r w:rsidRPr="0036182C">
              <w:rPr>
                <w:rFonts w:ascii="Times New Roman" w:hAnsi="Times New Roman"/>
                <w:sz w:val="24"/>
                <w:szCs w:val="24"/>
              </w:rPr>
              <w:t>понятие формы федерального статистического наблюдения;</w:t>
            </w:r>
          </w:p>
          <w:p w:rsidR="001C735A" w:rsidRPr="005E7ABD" w:rsidRDefault="00DF03E1" w:rsidP="005E7ABD">
            <w:pPr>
              <w:pStyle w:val="aa"/>
              <w:numPr>
                <w:ilvl w:val="0"/>
                <w:numId w:val="16"/>
              </w:numPr>
              <w:tabs>
                <w:tab w:val="left" w:pos="742"/>
              </w:tabs>
              <w:spacing w:after="0" w:line="240" w:lineRule="auto"/>
              <w:ind w:left="317" w:right="317" w:firstLine="0"/>
              <w:jc w:val="both"/>
              <w:rPr>
                <w:rFonts w:ascii="Times New Roman" w:hAnsi="Times New Roman"/>
                <w:sz w:val="24"/>
                <w:szCs w:val="24"/>
              </w:rPr>
            </w:pPr>
            <w:r w:rsidRPr="0036182C">
              <w:rPr>
                <w:rFonts w:ascii="Times New Roman" w:hAnsi="Times New Roman"/>
                <w:sz w:val="24"/>
                <w:szCs w:val="24"/>
              </w:rPr>
              <w:t>понятие экономического описания задачи по сбору и обработке персональных данных.</w:t>
            </w:r>
          </w:p>
        </w:tc>
      </w:tr>
      <w:tr w:rsidR="001C735A" w:rsidRPr="00657B88" w:rsidTr="0036182C">
        <w:trPr>
          <w:trHeight w:val="618"/>
        </w:trPr>
        <w:tc>
          <w:tcPr>
            <w:tcW w:w="2411" w:type="dxa"/>
            <w:tcBorders>
              <w:top w:val="single" w:sz="4" w:space="0" w:color="auto"/>
              <w:left w:val="single" w:sz="4" w:space="0" w:color="auto"/>
              <w:bottom w:val="single" w:sz="4" w:space="0" w:color="auto"/>
              <w:right w:val="single" w:sz="4" w:space="0" w:color="auto"/>
            </w:tcBorders>
            <w:hideMark/>
          </w:tcPr>
          <w:p w:rsidR="001C735A" w:rsidRPr="00657B88" w:rsidRDefault="001C735A" w:rsidP="00783C73">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DF03E1" w:rsidRPr="0036182C" w:rsidRDefault="00DF03E1" w:rsidP="0036182C">
            <w:pPr>
              <w:pStyle w:val="aa"/>
              <w:numPr>
                <w:ilvl w:val="0"/>
                <w:numId w:val="6"/>
              </w:numPr>
              <w:tabs>
                <w:tab w:val="left" w:pos="742"/>
              </w:tabs>
              <w:spacing w:after="0" w:line="240" w:lineRule="auto"/>
              <w:ind w:left="317" w:right="317" w:firstLine="0"/>
              <w:contextualSpacing w:val="0"/>
              <w:jc w:val="both"/>
              <w:rPr>
                <w:rFonts w:ascii="Times New Roman" w:hAnsi="Times New Roman"/>
                <w:sz w:val="24"/>
                <w:szCs w:val="24"/>
              </w:rPr>
            </w:pPr>
            <w:r w:rsidRPr="0036182C">
              <w:rPr>
                <w:rFonts w:ascii="Times New Roman" w:hAnsi="Times New Roman"/>
                <w:sz w:val="24"/>
                <w:szCs w:val="24"/>
              </w:rPr>
              <w:t>разработка, рассмотрение и согласование проектов локальных правовых актов и других документов;</w:t>
            </w:r>
          </w:p>
          <w:p w:rsidR="00DF03E1" w:rsidRPr="0036182C" w:rsidRDefault="00DF03E1" w:rsidP="0036182C">
            <w:pPr>
              <w:pStyle w:val="aa"/>
              <w:numPr>
                <w:ilvl w:val="0"/>
                <w:numId w:val="6"/>
              </w:numPr>
              <w:tabs>
                <w:tab w:val="left" w:pos="742"/>
              </w:tabs>
              <w:spacing w:after="0" w:line="240" w:lineRule="auto"/>
              <w:ind w:left="317" w:right="317" w:firstLine="0"/>
              <w:contextualSpacing w:val="0"/>
              <w:jc w:val="both"/>
              <w:rPr>
                <w:rFonts w:ascii="Times New Roman" w:hAnsi="Times New Roman"/>
                <w:sz w:val="24"/>
                <w:szCs w:val="24"/>
              </w:rPr>
            </w:pPr>
            <w:r w:rsidRPr="0036182C">
              <w:rPr>
                <w:rFonts w:ascii="Times New Roman" w:hAnsi="Times New Roman"/>
                <w:sz w:val="24"/>
                <w:szCs w:val="24"/>
              </w:rPr>
              <w:t xml:space="preserve">умение контролировать качество и согласованность полученных </w:t>
            </w:r>
            <w:r w:rsidRPr="0036182C">
              <w:rPr>
                <w:rFonts w:ascii="Times New Roman" w:hAnsi="Times New Roman"/>
                <w:sz w:val="24"/>
                <w:szCs w:val="24"/>
              </w:rPr>
              <w:lastRenderedPageBreak/>
              <w:t>результатов;</w:t>
            </w:r>
          </w:p>
          <w:p w:rsidR="00DF03E1" w:rsidRPr="0036182C" w:rsidRDefault="00DF03E1" w:rsidP="0036182C">
            <w:pPr>
              <w:pStyle w:val="aa"/>
              <w:numPr>
                <w:ilvl w:val="0"/>
                <w:numId w:val="6"/>
              </w:numPr>
              <w:tabs>
                <w:tab w:val="left" w:pos="742"/>
              </w:tabs>
              <w:spacing w:after="0" w:line="240" w:lineRule="auto"/>
              <w:ind w:left="317" w:right="317" w:firstLine="0"/>
              <w:contextualSpacing w:val="0"/>
              <w:jc w:val="both"/>
              <w:rPr>
                <w:rFonts w:ascii="Times New Roman" w:hAnsi="Times New Roman"/>
                <w:sz w:val="24"/>
                <w:szCs w:val="24"/>
              </w:rPr>
            </w:pPr>
            <w:r w:rsidRPr="0036182C">
              <w:rPr>
                <w:rFonts w:ascii="Times New Roman" w:hAnsi="Times New Roman"/>
                <w:sz w:val="24"/>
                <w:szCs w:val="24"/>
              </w:rPr>
              <w:t>организация и нормирование труда;</w:t>
            </w:r>
          </w:p>
          <w:p w:rsidR="00DF03E1" w:rsidRPr="0036182C" w:rsidRDefault="00DF03E1" w:rsidP="0036182C">
            <w:pPr>
              <w:pStyle w:val="aa"/>
              <w:numPr>
                <w:ilvl w:val="0"/>
                <w:numId w:val="6"/>
              </w:numPr>
              <w:tabs>
                <w:tab w:val="left" w:pos="742"/>
              </w:tabs>
              <w:spacing w:after="0" w:line="240" w:lineRule="auto"/>
              <w:ind w:left="317" w:right="317" w:firstLine="0"/>
              <w:contextualSpacing w:val="0"/>
              <w:jc w:val="both"/>
              <w:rPr>
                <w:rFonts w:ascii="Times New Roman" w:hAnsi="Times New Roman"/>
                <w:sz w:val="24"/>
                <w:szCs w:val="24"/>
              </w:rPr>
            </w:pPr>
            <w:r w:rsidRPr="0036182C">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DF03E1" w:rsidRPr="0036182C" w:rsidRDefault="00DF03E1" w:rsidP="0036182C">
            <w:pPr>
              <w:pStyle w:val="aa"/>
              <w:numPr>
                <w:ilvl w:val="0"/>
                <w:numId w:val="6"/>
              </w:numPr>
              <w:tabs>
                <w:tab w:val="left" w:pos="742"/>
              </w:tabs>
              <w:spacing w:after="0" w:line="240" w:lineRule="auto"/>
              <w:ind w:left="317" w:right="317" w:firstLine="0"/>
              <w:contextualSpacing w:val="0"/>
              <w:jc w:val="both"/>
              <w:rPr>
                <w:rFonts w:ascii="Times New Roman" w:hAnsi="Times New Roman"/>
                <w:sz w:val="24"/>
                <w:szCs w:val="24"/>
              </w:rPr>
            </w:pPr>
            <w:r w:rsidRPr="0036182C">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DF03E1" w:rsidRPr="0036182C" w:rsidRDefault="00DF03E1" w:rsidP="0036182C">
            <w:pPr>
              <w:pStyle w:val="aa"/>
              <w:numPr>
                <w:ilvl w:val="0"/>
                <w:numId w:val="6"/>
              </w:numPr>
              <w:tabs>
                <w:tab w:val="left" w:pos="742"/>
              </w:tabs>
              <w:spacing w:after="0" w:line="240" w:lineRule="auto"/>
              <w:ind w:left="317" w:right="317" w:firstLine="0"/>
              <w:contextualSpacing w:val="0"/>
              <w:jc w:val="both"/>
              <w:rPr>
                <w:rFonts w:ascii="Times New Roman" w:hAnsi="Times New Roman"/>
                <w:sz w:val="24"/>
                <w:szCs w:val="24"/>
              </w:rPr>
            </w:pPr>
            <w:r w:rsidRPr="0036182C">
              <w:rPr>
                <w:rFonts w:ascii="Times New Roman" w:hAnsi="Times New Roman"/>
                <w:sz w:val="24"/>
                <w:szCs w:val="24"/>
              </w:rPr>
              <w:t>работа с базами данных.</w:t>
            </w:r>
          </w:p>
          <w:p w:rsidR="001C735A" w:rsidRPr="0036182C" w:rsidRDefault="001C735A" w:rsidP="0036182C">
            <w:pPr>
              <w:numPr>
                <w:ilvl w:val="0"/>
                <w:numId w:val="6"/>
              </w:numPr>
              <w:tabs>
                <w:tab w:val="left" w:pos="1026"/>
              </w:tabs>
              <w:autoSpaceDE w:val="0"/>
              <w:autoSpaceDN w:val="0"/>
              <w:adjustRightInd w:val="0"/>
              <w:spacing w:after="0" w:line="240" w:lineRule="auto"/>
              <w:ind w:right="317"/>
              <w:contextualSpacing/>
              <w:jc w:val="both"/>
              <w:rPr>
                <w:rFonts w:ascii="Times New Roman" w:hAnsi="Times New Roman" w:cs="Times New Roman"/>
                <w:sz w:val="24"/>
                <w:szCs w:val="24"/>
              </w:rPr>
            </w:pPr>
          </w:p>
        </w:tc>
      </w:tr>
      <w:tr w:rsidR="001C735A" w:rsidRPr="00657B88" w:rsidTr="0036182C">
        <w:trPr>
          <w:trHeight w:val="618"/>
        </w:trPr>
        <w:tc>
          <w:tcPr>
            <w:tcW w:w="2411" w:type="dxa"/>
            <w:tcBorders>
              <w:top w:val="single" w:sz="4" w:space="0" w:color="auto"/>
              <w:left w:val="single" w:sz="4" w:space="0" w:color="auto"/>
              <w:bottom w:val="single" w:sz="4" w:space="0" w:color="auto"/>
              <w:right w:val="single" w:sz="4" w:space="0" w:color="auto"/>
            </w:tcBorders>
          </w:tcPr>
          <w:p w:rsidR="001C735A" w:rsidRPr="00657B88" w:rsidRDefault="001C735A" w:rsidP="00783C73">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lastRenderedPageBreak/>
              <w:t>Ответственность за неисполнение</w:t>
            </w:r>
          </w:p>
          <w:p w:rsidR="001C735A" w:rsidRPr="00657B88" w:rsidRDefault="001C735A" w:rsidP="00783C73">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tcPr>
          <w:p w:rsidR="001C735A" w:rsidRPr="0036182C" w:rsidRDefault="001C735A" w:rsidP="005E7ABD">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36182C">
              <w:rPr>
                <w:rFonts w:ascii="Times New Roman" w:eastAsia="Times New Roman" w:hAnsi="Times New Roman" w:cs="Times New Roman"/>
                <w:sz w:val="24"/>
                <w:szCs w:val="24"/>
              </w:rPr>
              <w:t>установлена</w:t>
            </w:r>
            <w:proofErr w:type="gramEnd"/>
            <w:r w:rsidRPr="0036182C">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1C735A" w:rsidRPr="0036182C" w:rsidRDefault="001C735A" w:rsidP="005E7ABD">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1C735A" w:rsidRPr="0036182C" w:rsidRDefault="001C735A" w:rsidP="005E7ABD">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36182C">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1C735A" w:rsidRPr="0036182C" w:rsidRDefault="001C735A" w:rsidP="0036182C">
            <w:pPr>
              <w:tabs>
                <w:tab w:val="left" w:pos="1134"/>
              </w:tabs>
              <w:spacing w:after="0" w:line="240" w:lineRule="auto"/>
              <w:ind w:right="317"/>
              <w:contextualSpacing/>
              <w:jc w:val="both"/>
              <w:rPr>
                <w:rFonts w:ascii="Times New Roman" w:hAnsi="Times New Roman" w:cs="Times New Roman"/>
                <w:sz w:val="24"/>
                <w:szCs w:val="24"/>
              </w:rPr>
            </w:pPr>
          </w:p>
        </w:tc>
      </w:tr>
    </w:tbl>
    <w:p w:rsidR="001C735A" w:rsidRDefault="001C735A" w:rsidP="001C735A">
      <w:pPr>
        <w:spacing w:after="0" w:line="240" w:lineRule="auto"/>
        <w:rPr>
          <w:rFonts w:ascii="Times New Roman" w:eastAsia="Times New Roman" w:hAnsi="Times New Roman" w:cs="Times New Roman"/>
          <w:sz w:val="28"/>
          <w:szCs w:val="28"/>
          <w:lang w:eastAsia="ru-RU"/>
        </w:rPr>
      </w:pPr>
    </w:p>
    <w:p w:rsidR="001C735A" w:rsidRDefault="001C735A" w:rsidP="001C735A">
      <w:pPr>
        <w:spacing w:after="0" w:line="240" w:lineRule="auto"/>
        <w:rPr>
          <w:rFonts w:ascii="Times New Roman" w:eastAsia="Times New Roman" w:hAnsi="Times New Roman" w:cs="Times New Roman"/>
          <w:sz w:val="28"/>
          <w:szCs w:val="28"/>
          <w:lang w:eastAsia="ru-RU"/>
        </w:rPr>
      </w:pPr>
    </w:p>
    <w:p w:rsidR="001C735A" w:rsidRDefault="001C735A" w:rsidP="001C735A">
      <w:pPr>
        <w:spacing w:after="0" w:line="240" w:lineRule="auto"/>
        <w:rPr>
          <w:rFonts w:ascii="Times New Roman" w:eastAsia="Times New Roman" w:hAnsi="Times New Roman" w:cs="Times New Roman"/>
          <w:sz w:val="28"/>
          <w:szCs w:val="28"/>
          <w:lang w:eastAsia="ru-RU"/>
        </w:rPr>
      </w:pPr>
    </w:p>
    <w:p w:rsidR="001C735A" w:rsidRPr="00A70098" w:rsidRDefault="001C735A" w:rsidP="001C735A">
      <w:pPr>
        <w:spacing w:after="0" w:line="240" w:lineRule="auto"/>
        <w:rPr>
          <w:rFonts w:ascii="Times New Roman" w:eastAsia="Times New Roman" w:hAnsi="Times New Roman" w:cs="Times New Roman"/>
          <w:sz w:val="20"/>
          <w:szCs w:val="20"/>
          <w:lang w:eastAsia="ru-RU"/>
        </w:rPr>
      </w:pPr>
    </w:p>
    <w:p w:rsidR="001C735A" w:rsidRDefault="001C735A" w:rsidP="001C735A">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Приложение № </w:t>
      </w:r>
      <w:r w:rsidR="001C735A">
        <w:rPr>
          <w:rFonts w:ascii="Times New Roman" w:eastAsia="Times New Roman" w:hAnsi="Times New Roman" w:cs="Times New Roman"/>
          <w:sz w:val="24"/>
          <w:szCs w:val="24"/>
          <w:lang w:eastAsia="ru-RU"/>
        </w:rPr>
        <w:t>5</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proofErr w:type="spellEnd"/>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proofErr w:type="spellStart"/>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proofErr w:type="spellEnd"/>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lang w:eastAsia="ru-RU"/>
        </w:rPr>
        <w:t>Нижегородстате</w:t>
      </w:r>
      <w:proofErr w:type="spellEnd"/>
      <w:r w:rsidRPr="00657B88">
        <w:rPr>
          <w:rFonts w:ascii="Times New Roman" w:eastAsia="Times New Roman" w:hAnsi="Times New Roman" w:cs="Times New Roman"/>
          <w:sz w:val="24"/>
          <w:szCs w:val="24"/>
          <w:lang w:eastAsia="ru-RU"/>
        </w:rPr>
        <w:t xml:space="preserve">,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proofErr w:type="spellEnd"/>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w:t>
      </w:r>
      <w:proofErr w:type="gramStart"/>
      <w:r w:rsidRPr="00657B88">
        <w:rPr>
          <w:rFonts w:ascii="Times New Roman" w:eastAsia="Times New Roman" w:hAnsi="Times New Roman" w:cs="Times New Roman"/>
          <w:sz w:val="24"/>
          <w:szCs w:val="24"/>
          <w:lang w:eastAsia="ru-RU"/>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w:t>
      </w:r>
      <w:proofErr w:type="gramEnd"/>
      <w:r w:rsidRPr="00657B88">
        <w:rPr>
          <w:rFonts w:ascii="Times New Roman" w:eastAsia="Times New Roman" w:hAnsi="Times New Roman" w:cs="Times New Roman"/>
          <w:sz w:val="24"/>
          <w:szCs w:val="24"/>
          <w:lang w:eastAsia="ru-RU"/>
        </w:rPr>
        <w:t xml:space="preserve"> </w:t>
      </w:r>
      <w:proofErr w:type="gramStart"/>
      <w:r w:rsidRPr="00657B88">
        <w:rPr>
          <w:rFonts w:ascii="Times New Roman" w:eastAsia="Times New Roman" w:hAnsi="Times New Roman" w:cs="Times New Roman"/>
          <w:sz w:val="24"/>
          <w:szCs w:val="24"/>
          <w:lang w:eastAsia="ru-RU"/>
        </w:rPr>
        <w:t>3 х 4, без уголка).</w:t>
      </w:r>
      <w:proofErr w:type="gramEnd"/>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lang w:eastAsia="ru-RU"/>
        </w:rPr>
        <w:t>дств св</w:t>
      </w:r>
      <w:proofErr w:type="gramEnd"/>
      <w:r w:rsidRPr="00657B88">
        <w:rPr>
          <w:rFonts w:ascii="Times New Roman" w:eastAsia="Times New Roman" w:hAnsi="Times New Roman" w:cs="Times New Roman"/>
          <w:sz w:val="24"/>
          <w:szCs w:val="24"/>
          <w:lang w:eastAsia="ru-RU"/>
        </w:rPr>
        <w:t>язи, оформление медицинского заключения и другие), осуществляются кандидатами за счет собственных средств.</w:t>
      </w:r>
    </w:p>
    <w:sectPr w:rsidR="00C20C0F" w:rsidRPr="00657B88" w:rsidSect="0049312F">
      <w:pgSz w:w="11906" w:h="16838"/>
      <w:pgMar w:top="737"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F4" w:rsidRDefault="007E0FF4" w:rsidP="00C20C0F">
      <w:pPr>
        <w:spacing w:after="0" w:line="240" w:lineRule="auto"/>
      </w:pPr>
      <w:r>
        <w:separator/>
      </w:r>
    </w:p>
  </w:endnote>
  <w:endnote w:type="continuationSeparator" w:id="0">
    <w:p w:rsidR="007E0FF4" w:rsidRDefault="007E0FF4"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F4" w:rsidRDefault="007E0FF4" w:rsidP="00C20C0F">
      <w:pPr>
        <w:spacing w:after="0" w:line="240" w:lineRule="auto"/>
      </w:pPr>
      <w:r>
        <w:separator/>
      </w:r>
    </w:p>
  </w:footnote>
  <w:footnote w:type="continuationSeparator" w:id="0">
    <w:p w:rsidR="007E0FF4" w:rsidRDefault="007E0FF4"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4">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5">
    <w:nsid w:val="2DE27F5B"/>
    <w:multiLevelType w:val="hybridMultilevel"/>
    <w:tmpl w:val="2104F3DE"/>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6">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7D3B04"/>
    <w:multiLevelType w:val="hybridMultilevel"/>
    <w:tmpl w:val="87822A70"/>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5D7C25B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nsid w:val="77850637"/>
    <w:multiLevelType w:val="hybridMultilevel"/>
    <w:tmpl w:val="2A58E17E"/>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1">
    <w:nsid w:val="78825D09"/>
    <w:multiLevelType w:val="hybridMultilevel"/>
    <w:tmpl w:val="C464C966"/>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7FDE2F9A"/>
    <w:multiLevelType w:val="hybridMultilevel"/>
    <w:tmpl w:val="BC522482"/>
    <w:lvl w:ilvl="0" w:tplc="04190011">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9"/>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63C"/>
    <w:rsid w:val="000068AE"/>
    <w:rsid w:val="00022003"/>
    <w:rsid w:val="00040C41"/>
    <w:rsid w:val="00051094"/>
    <w:rsid w:val="000632FC"/>
    <w:rsid w:val="00075594"/>
    <w:rsid w:val="000B3AC5"/>
    <w:rsid w:val="000C7235"/>
    <w:rsid w:val="000D55C1"/>
    <w:rsid w:val="000E51BD"/>
    <w:rsid w:val="00111BB3"/>
    <w:rsid w:val="0012538F"/>
    <w:rsid w:val="00152598"/>
    <w:rsid w:val="001763A5"/>
    <w:rsid w:val="001830B7"/>
    <w:rsid w:val="00185906"/>
    <w:rsid w:val="00186692"/>
    <w:rsid w:val="001A0F13"/>
    <w:rsid w:val="001B1BC0"/>
    <w:rsid w:val="001C3399"/>
    <w:rsid w:val="001C70E5"/>
    <w:rsid w:val="001C735A"/>
    <w:rsid w:val="001D5ED9"/>
    <w:rsid w:val="00202BCB"/>
    <w:rsid w:val="00234F07"/>
    <w:rsid w:val="00253AD9"/>
    <w:rsid w:val="00262038"/>
    <w:rsid w:val="00273184"/>
    <w:rsid w:val="00287338"/>
    <w:rsid w:val="002A30C0"/>
    <w:rsid w:val="002B0C81"/>
    <w:rsid w:val="002D74AE"/>
    <w:rsid w:val="002E1A9A"/>
    <w:rsid w:val="003049E7"/>
    <w:rsid w:val="00334DA5"/>
    <w:rsid w:val="00357E82"/>
    <w:rsid w:val="0036182C"/>
    <w:rsid w:val="00365526"/>
    <w:rsid w:val="00390F5D"/>
    <w:rsid w:val="00397B70"/>
    <w:rsid w:val="003A5368"/>
    <w:rsid w:val="003C3695"/>
    <w:rsid w:val="003F3AAF"/>
    <w:rsid w:val="003F3AC1"/>
    <w:rsid w:val="003F6348"/>
    <w:rsid w:val="00431B5D"/>
    <w:rsid w:val="0043267F"/>
    <w:rsid w:val="00441093"/>
    <w:rsid w:val="0044259A"/>
    <w:rsid w:val="0049312F"/>
    <w:rsid w:val="00497D25"/>
    <w:rsid w:val="004A486E"/>
    <w:rsid w:val="004B680A"/>
    <w:rsid w:val="005338A3"/>
    <w:rsid w:val="00544A90"/>
    <w:rsid w:val="00550CA6"/>
    <w:rsid w:val="00551A67"/>
    <w:rsid w:val="005525A8"/>
    <w:rsid w:val="00560CBE"/>
    <w:rsid w:val="005838C5"/>
    <w:rsid w:val="005A0C01"/>
    <w:rsid w:val="005C7DE2"/>
    <w:rsid w:val="005E46C4"/>
    <w:rsid w:val="005E7ABD"/>
    <w:rsid w:val="005F5BC9"/>
    <w:rsid w:val="00601396"/>
    <w:rsid w:val="00606D2A"/>
    <w:rsid w:val="00613382"/>
    <w:rsid w:val="00641C5F"/>
    <w:rsid w:val="00644467"/>
    <w:rsid w:val="00657B88"/>
    <w:rsid w:val="00660449"/>
    <w:rsid w:val="0066162F"/>
    <w:rsid w:val="00667653"/>
    <w:rsid w:val="00667F24"/>
    <w:rsid w:val="0068156C"/>
    <w:rsid w:val="006F0E7E"/>
    <w:rsid w:val="006F6F37"/>
    <w:rsid w:val="00703264"/>
    <w:rsid w:val="007367AA"/>
    <w:rsid w:val="00766969"/>
    <w:rsid w:val="007747DE"/>
    <w:rsid w:val="00796304"/>
    <w:rsid w:val="00796B9B"/>
    <w:rsid w:val="007A2462"/>
    <w:rsid w:val="007B5765"/>
    <w:rsid w:val="007C5A23"/>
    <w:rsid w:val="007E0FF4"/>
    <w:rsid w:val="00812486"/>
    <w:rsid w:val="00816E4C"/>
    <w:rsid w:val="00835780"/>
    <w:rsid w:val="008432AB"/>
    <w:rsid w:val="00846E12"/>
    <w:rsid w:val="00855B62"/>
    <w:rsid w:val="0085680F"/>
    <w:rsid w:val="00856E51"/>
    <w:rsid w:val="008606A4"/>
    <w:rsid w:val="00873082"/>
    <w:rsid w:val="008A42FC"/>
    <w:rsid w:val="009128CA"/>
    <w:rsid w:val="0092567C"/>
    <w:rsid w:val="00953F02"/>
    <w:rsid w:val="0097389E"/>
    <w:rsid w:val="00993605"/>
    <w:rsid w:val="009D02F8"/>
    <w:rsid w:val="009D4044"/>
    <w:rsid w:val="009D73CA"/>
    <w:rsid w:val="009E521D"/>
    <w:rsid w:val="00A0290D"/>
    <w:rsid w:val="00A174A1"/>
    <w:rsid w:val="00A17531"/>
    <w:rsid w:val="00A226C3"/>
    <w:rsid w:val="00A3312C"/>
    <w:rsid w:val="00A70098"/>
    <w:rsid w:val="00A77685"/>
    <w:rsid w:val="00AA7CC0"/>
    <w:rsid w:val="00AB21DB"/>
    <w:rsid w:val="00AC1174"/>
    <w:rsid w:val="00AD2F66"/>
    <w:rsid w:val="00AE6389"/>
    <w:rsid w:val="00AF4F2C"/>
    <w:rsid w:val="00AF6602"/>
    <w:rsid w:val="00B00027"/>
    <w:rsid w:val="00B11AF2"/>
    <w:rsid w:val="00B30474"/>
    <w:rsid w:val="00B43C36"/>
    <w:rsid w:val="00B55D2F"/>
    <w:rsid w:val="00B65167"/>
    <w:rsid w:val="00B8679D"/>
    <w:rsid w:val="00B867DF"/>
    <w:rsid w:val="00B92E94"/>
    <w:rsid w:val="00BA0814"/>
    <w:rsid w:val="00BB6181"/>
    <w:rsid w:val="00BC3583"/>
    <w:rsid w:val="00BC46B4"/>
    <w:rsid w:val="00BF31DD"/>
    <w:rsid w:val="00BF3F67"/>
    <w:rsid w:val="00BF4A1C"/>
    <w:rsid w:val="00BF75F5"/>
    <w:rsid w:val="00C11663"/>
    <w:rsid w:val="00C20C0F"/>
    <w:rsid w:val="00C226BA"/>
    <w:rsid w:val="00C302E6"/>
    <w:rsid w:val="00C31E4E"/>
    <w:rsid w:val="00C34E45"/>
    <w:rsid w:val="00C50B73"/>
    <w:rsid w:val="00C50BA7"/>
    <w:rsid w:val="00C6194F"/>
    <w:rsid w:val="00CA500A"/>
    <w:rsid w:val="00CB6B22"/>
    <w:rsid w:val="00CC5B97"/>
    <w:rsid w:val="00CD1948"/>
    <w:rsid w:val="00CF1770"/>
    <w:rsid w:val="00D01EA2"/>
    <w:rsid w:val="00D26629"/>
    <w:rsid w:val="00D7358A"/>
    <w:rsid w:val="00D863C2"/>
    <w:rsid w:val="00DA0B7C"/>
    <w:rsid w:val="00DA20BD"/>
    <w:rsid w:val="00DB3C56"/>
    <w:rsid w:val="00DE40F9"/>
    <w:rsid w:val="00DF03E1"/>
    <w:rsid w:val="00E008EC"/>
    <w:rsid w:val="00E01C4D"/>
    <w:rsid w:val="00E35C1C"/>
    <w:rsid w:val="00E65639"/>
    <w:rsid w:val="00E83F72"/>
    <w:rsid w:val="00ED1043"/>
    <w:rsid w:val="00EE4050"/>
    <w:rsid w:val="00EF0B33"/>
    <w:rsid w:val="00EF4671"/>
    <w:rsid w:val="00F03889"/>
    <w:rsid w:val="00F22A85"/>
    <w:rsid w:val="00F22DDC"/>
    <w:rsid w:val="00F370C5"/>
    <w:rsid w:val="00F838C8"/>
    <w:rsid w:val="00FA4142"/>
    <w:rsid w:val="00FB6B30"/>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 w:type="character" w:customStyle="1" w:styleId="ConsPlusNormal">
    <w:name w:val="ConsPlusNormal Знак"/>
    <w:link w:val="ConsPlusNormal0"/>
    <w:locked/>
    <w:rsid w:val="003C3695"/>
    <w:rPr>
      <w:rFonts w:ascii="Calibri" w:eastAsia="Times New Roman" w:hAnsi="Calibri" w:cs="Calibri"/>
      <w:szCs w:val="20"/>
    </w:rPr>
  </w:style>
  <w:style w:type="paragraph" w:customStyle="1" w:styleId="ConsPlusNormal0">
    <w:name w:val="ConsPlusNormal"/>
    <w:link w:val="ConsPlusNormal"/>
    <w:rsid w:val="003C3695"/>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 w:type="character" w:customStyle="1" w:styleId="ConsPlusNormal">
    <w:name w:val="ConsPlusNormal Знак"/>
    <w:link w:val="ConsPlusNormal0"/>
    <w:locked/>
    <w:rsid w:val="003C3695"/>
    <w:rPr>
      <w:rFonts w:ascii="Calibri" w:eastAsia="Times New Roman" w:hAnsi="Calibri" w:cs="Calibri"/>
      <w:szCs w:val="20"/>
    </w:rPr>
  </w:style>
  <w:style w:type="paragraph" w:customStyle="1" w:styleId="ConsPlusNormal0">
    <w:name w:val="ConsPlusNormal"/>
    <w:link w:val="ConsPlusNormal"/>
    <w:rsid w:val="003C369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903A-A1EC-48DE-9AC5-7D6AE999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2020-09-30T08:51:00Z</cp:lastPrinted>
  <dcterms:created xsi:type="dcterms:W3CDTF">2020-10-01T06:48:00Z</dcterms:created>
  <dcterms:modified xsi:type="dcterms:W3CDTF">2020-10-01T06:48:00Z</dcterms:modified>
</cp:coreProperties>
</file>